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bCs/>
          <w:sz w:val="28"/>
          <w:szCs w:val="28"/>
        </w:rPr>
      </w:pPr>
      <w:bookmarkStart w:id="0" w:name="_GoBack"/>
      <w:bookmarkEnd w:id="0"/>
    </w:p>
    <w:p>
      <w:pPr>
        <w:jc w:val="center"/>
        <w:rPr>
          <w:rFonts w:ascii="宋体" w:hAnsi="宋体"/>
          <w:b/>
          <w:bCs/>
          <w:sz w:val="28"/>
          <w:szCs w:val="28"/>
        </w:rPr>
      </w:pPr>
      <w:r>
        <w:rPr>
          <w:rFonts w:hint="eastAsia" w:ascii="宋体" w:hAnsi="宋体"/>
          <w:b/>
          <w:bCs/>
          <w:sz w:val="28"/>
          <w:szCs w:val="28"/>
        </w:rPr>
        <w:t>第三部分项目需求</w:t>
      </w:r>
    </w:p>
    <w:p>
      <w:pPr>
        <w:spacing w:line="520" w:lineRule="exact"/>
        <w:rPr>
          <w:sz w:val="28"/>
          <w:szCs w:val="28"/>
        </w:rPr>
      </w:pPr>
      <w:r>
        <w:rPr>
          <w:rFonts w:hint="eastAsia"/>
          <w:sz w:val="28"/>
          <w:szCs w:val="28"/>
        </w:rPr>
        <w:t>项目1：浙江工商职业技术学院机电工程学院宁海校区实训基地修缮项目</w:t>
      </w:r>
    </w:p>
    <w:tbl>
      <w:tblPr>
        <w:tblStyle w:val="14"/>
        <w:tblW w:w="955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59"/>
        <w:gridCol w:w="85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9" w:type="dxa"/>
            <w:tcBorders>
              <w:top w:val="single" w:color="000000" w:sz="4" w:space="0"/>
              <w:left w:val="single" w:color="000000" w:sz="4" w:space="0"/>
              <w:bottom w:val="single" w:color="000000" w:sz="4" w:space="0"/>
              <w:right w:val="single" w:color="000000" w:sz="4" w:space="0"/>
            </w:tcBorders>
          </w:tcPr>
          <w:p>
            <w:pPr>
              <w:rPr>
                <w:rFonts w:eastAsia="微软雅黑"/>
                <w:sz w:val="28"/>
                <w:szCs w:val="28"/>
              </w:rPr>
            </w:pPr>
            <w:r>
              <w:rPr>
                <w:rFonts w:hint="eastAsia"/>
                <w:sz w:val="28"/>
                <w:szCs w:val="28"/>
              </w:rPr>
              <w:t>序号1</w:t>
            </w:r>
          </w:p>
        </w:tc>
        <w:tc>
          <w:tcPr>
            <w:tcW w:w="8500" w:type="dxa"/>
            <w:tcBorders>
              <w:top w:val="single" w:color="000000" w:sz="4" w:space="0"/>
              <w:left w:val="single" w:color="000000" w:sz="4" w:space="0"/>
              <w:bottom w:val="single" w:color="000000" w:sz="4" w:space="0"/>
              <w:right w:val="single" w:color="000000" w:sz="4" w:space="0"/>
            </w:tcBorders>
          </w:tcPr>
          <w:p>
            <w:pPr>
              <w:rPr>
                <w:sz w:val="28"/>
                <w:szCs w:val="28"/>
              </w:rPr>
            </w:pPr>
            <w:r>
              <w:rPr>
                <w:rFonts w:hint="eastAsia"/>
                <w:sz w:val="28"/>
                <w:szCs w:val="28"/>
              </w:rPr>
              <w:t xml:space="preserve">项目名称：实训室墙面翻修         </w:t>
            </w:r>
            <w:r>
              <w:rPr>
                <w:rFonts w:hint="eastAsia" w:ascii="宋体" w:hAnsi="宋体" w:cs="宋体"/>
                <w:sz w:val="28"/>
                <w:szCs w:val="28"/>
                <w:lang w:bidi="zh-CN"/>
              </w:rPr>
              <w:t>规格型号：无异味、环保型五合一乳胶漆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eastAsia="微软雅黑"/>
                <w:sz w:val="28"/>
                <w:szCs w:val="28"/>
              </w:rPr>
            </w:pPr>
            <w:r>
              <w:rPr>
                <w:rFonts w:hint="eastAsia"/>
                <w:sz w:val="28"/>
                <w:szCs w:val="28"/>
              </w:rPr>
              <w:t>技术参数</w:t>
            </w:r>
          </w:p>
        </w:tc>
        <w:tc>
          <w:tcPr>
            <w:tcW w:w="8500" w:type="dxa"/>
            <w:tcBorders>
              <w:top w:val="single" w:color="000000" w:sz="4" w:space="0"/>
              <w:left w:val="single" w:color="000000" w:sz="4" w:space="0"/>
              <w:bottom w:val="single" w:color="000000" w:sz="4" w:space="0"/>
              <w:right w:val="single" w:color="000000" w:sz="4" w:space="0"/>
            </w:tcBorders>
          </w:tcPr>
          <w:p>
            <w:pPr>
              <w:rPr>
                <w:sz w:val="28"/>
                <w:szCs w:val="28"/>
              </w:rPr>
            </w:pPr>
            <w:r>
              <w:rPr>
                <w:rFonts w:hint="eastAsia"/>
                <w:sz w:val="28"/>
                <w:szCs w:val="28"/>
              </w:rPr>
              <w:t xml:space="preserve">实训室：2间 </w:t>
            </w:r>
            <w:r>
              <w:rPr>
                <w:sz w:val="28"/>
                <w:szCs w:val="28"/>
              </w:rPr>
              <w:t xml:space="preserve">  </w:t>
            </w:r>
            <w:r>
              <w:rPr>
                <w:rFonts w:hint="eastAsia"/>
                <w:sz w:val="28"/>
                <w:szCs w:val="28"/>
              </w:rPr>
              <w:t xml:space="preserve">面积：420 </w:t>
            </w:r>
            <w:r>
              <w:rPr>
                <w:rFonts w:hint="eastAsia" w:ascii="宋体" w:hAnsi="宋体" w:cs="宋体"/>
                <w:sz w:val="28"/>
                <w:szCs w:val="28"/>
              </w:rPr>
              <w:t>m</w:t>
            </w:r>
            <w:r>
              <w:rPr>
                <w:rFonts w:hint="eastAsia" w:ascii="宋体" w:hAnsi="宋体" w:cs="宋体"/>
                <w:sz w:val="28"/>
                <w:szCs w:val="28"/>
                <w:vertAlign w:val="superscript"/>
              </w:rPr>
              <w:t>2</w:t>
            </w:r>
            <w:r>
              <w:rPr>
                <w:rFonts w:hint="eastAsia"/>
                <w:sz w:val="28"/>
                <w:szCs w:val="28"/>
              </w:rPr>
              <w:t xml:space="preserve">     预算单价： </w:t>
            </w:r>
          </w:p>
          <w:p>
            <w:pPr>
              <w:pStyle w:val="2"/>
              <w:rPr>
                <w:sz w:val="28"/>
                <w:szCs w:val="28"/>
                <w:lang w:val="en-US"/>
              </w:rPr>
            </w:pPr>
            <w:r>
              <w:rPr>
                <w:rFonts w:hint="eastAsia" w:ascii="Times New Roman" w:hAnsi="Times New Roman" w:eastAsia="宋体" w:cs="Times New Roman"/>
                <w:kern w:val="2"/>
                <w:sz w:val="28"/>
                <w:szCs w:val="28"/>
                <w:lang w:val="en-US"/>
              </w:rPr>
              <w:t>照明：2间，    预算单价：      小计：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03" w:hRule="atLeast"/>
        </w:trPr>
        <w:tc>
          <w:tcPr>
            <w:tcW w:w="1059" w:type="dxa"/>
            <w:vMerge w:val="continue"/>
            <w:tcBorders>
              <w:top w:val="single" w:color="000000" w:sz="4" w:space="0"/>
              <w:left w:val="single" w:color="000000" w:sz="4" w:space="0"/>
              <w:bottom w:val="single" w:color="000000" w:sz="4" w:space="0"/>
              <w:right w:val="single" w:color="000000" w:sz="4" w:space="0"/>
            </w:tcBorders>
          </w:tcPr>
          <w:p>
            <w:pPr>
              <w:rPr>
                <w:sz w:val="28"/>
                <w:szCs w:val="28"/>
              </w:rPr>
            </w:pPr>
          </w:p>
        </w:tc>
        <w:tc>
          <w:tcPr>
            <w:tcW w:w="8500" w:type="dxa"/>
            <w:tcBorders>
              <w:top w:val="single" w:color="000000" w:sz="4" w:space="0"/>
              <w:left w:val="single" w:color="000000" w:sz="4" w:space="0"/>
              <w:bottom w:val="single" w:color="000000" w:sz="4" w:space="0"/>
              <w:right w:val="single" w:color="000000" w:sz="4" w:space="0"/>
            </w:tcBorders>
          </w:tcPr>
          <w:p>
            <w:pPr>
              <w:rPr>
                <w:sz w:val="28"/>
                <w:szCs w:val="28"/>
              </w:rPr>
            </w:pPr>
            <w:r>
              <w:rPr>
                <w:rFonts w:hint="eastAsia"/>
                <w:sz w:val="28"/>
                <w:szCs w:val="28"/>
              </w:rPr>
              <w:t>一、首先对室内墙面、顶板进行坑洞修补，刷白前期操作处理。</w:t>
            </w:r>
          </w:p>
          <w:p>
            <w:pPr>
              <w:rPr>
                <w:sz w:val="28"/>
                <w:szCs w:val="28"/>
              </w:rPr>
            </w:pPr>
            <w:r>
              <w:rPr>
                <w:rFonts w:hint="eastAsia"/>
                <w:sz w:val="28"/>
                <w:szCs w:val="28"/>
              </w:rPr>
              <w:t>二、然后采用环保、无污染白色涂料进行刷白，提升整体教室视觉效果，满足实训教室需求。1：基础辅材采用净味全效腻子膏，不易掉灰、不易开裂、不易鼓包、不易反碱，满足环保要求。2：外层涂料采用净味金装五合一乳胶漆，抗碱防霉、耐擦洗、防水透气、不掉皮、表面光洁，有害物质0添加，环保配方。</w:t>
            </w:r>
          </w:p>
          <w:p>
            <w:pPr>
              <w:rPr>
                <w:sz w:val="28"/>
                <w:szCs w:val="28"/>
              </w:rPr>
            </w:pPr>
            <w:r>
              <w:rPr>
                <w:rFonts w:hint="eastAsia"/>
                <w:sz w:val="28"/>
                <w:szCs w:val="28"/>
              </w:rPr>
              <w:t>三、实训室内照明要求做到明亮、无暗角，LED白光光源，每盏LED灯功率不得超过36V，色温6500K。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89" w:hRule="atLeast"/>
        </w:trPr>
        <w:tc>
          <w:tcPr>
            <w:tcW w:w="9559" w:type="dxa"/>
            <w:gridSpan w:val="2"/>
            <w:tcBorders>
              <w:top w:val="single" w:color="000000" w:sz="4" w:space="0"/>
              <w:left w:val="single" w:color="000000" w:sz="4" w:space="0"/>
              <w:bottom w:val="single" w:color="000000" w:sz="4" w:space="0"/>
              <w:right w:val="single" w:color="000000" w:sz="4" w:space="0"/>
            </w:tcBorders>
          </w:tcPr>
          <w:p>
            <w:r>
              <w:rPr>
                <w:rFonts w:hint="eastAsia"/>
              </w:rPr>
              <w:drawing>
                <wp:anchor distT="0" distB="0" distL="114300" distR="114300" simplePos="0" relativeHeight="251659264" behindDoc="0" locked="0" layoutInCell="1" allowOverlap="1">
                  <wp:simplePos x="0" y="0"/>
                  <wp:positionH relativeFrom="column">
                    <wp:posOffset>1538605</wp:posOffset>
                  </wp:positionH>
                  <wp:positionV relativeFrom="paragraph">
                    <wp:posOffset>10160</wp:posOffset>
                  </wp:positionV>
                  <wp:extent cx="2075180" cy="1720215"/>
                  <wp:effectExtent l="0" t="0" r="7620" b="698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2075180" cy="1720215"/>
                          </a:xfrm>
                          <a:prstGeom prst="rect">
                            <a:avLst/>
                          </a:prstGeom>
                          <a:noFill/>
                          <a:ln>
                            <a:noFill/>
                          </a:ln>
                        </pic:spPr>
                      </pic:pic>
                    </a:graphicData>
                  </a:graphic>
                </wp:anchor>
              </w:draw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9" w:type="dxa"/>
          </w:tcPr>
          <w:p>
            <w:pPr>
              <w:rPr>
                <w:sz w:val="28"/>
                <w:szCs w:val="28"/>
              </w:rPr>
            </w:pPr>
            <w:r>
              <w:rPr>
                <w:rFonts w:hint="eastAsia"/>
                <w:sz w:val="28"/>
                <w:szCs w:val="28"/>
              </w:rPr>
              <w:t>序号2</w:t>
            </w:r>
          </w:p>
        </w:tc>
        <w:tc>
          <w:tcPr>
            <w:tcW w:w="8500" w:type="dxa"/>
          </w:tcPr>
          <w:p>
            <w:pPr>
              <w:rPr>
                <w:sz w:val="28"/>
                <w:szCs w:val="28"/>
              </w:rPr>
            </w:pPr>
            <w:r>
              <w:rPr>
                <w:rFonts w:hint="eastAsia"/>
                <w:sz w:val="28"/>
                <w:szCs w:val="28"/>
              </w:rPr>
              <w:t>项目</w:t>
            </w:r>
            <w:r>
              <w:rPr>
                <w:rFonts w:hint="eastAsia"/>
                <w:sz w:val="28"/>
                <w:szCs w:val="28"/>
                <w:lang w:val="zh-CN"/>
              </w:rPr>
              <w:t>名称：</w:t>
            </w:r>
            <w:r>
              <w:rPr>
                <w:rFonts w:hint="eastAsia" w:ascii="宋体" w:hAnsi="宋体" w:cs="宋体"/>
                <w:sz w:val="28"/>
                <w:szCs w:val="28"/>
                <w:lang w:bidi="zh-CN"/>
              </w:rPr>
              <w:t>实训室内电源线路整修      规格型号：球冠2.5平方，正泰漏保合闸等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9" w:type="dxa"/>
            <w:vMerge w:val="restart"/>
            <w:vAlign w:val="center"/>
          </w:tcPr>
          <w:p>
            <w:pPr>
              <w:jc w:val="center"/>
              <w:rPr>
                <w:sz w:val="28"/>
                <w:szCs w:val="28"/>
              </w:rPr>
            </w:pPr>
            <w:r>
              <w:rPr>
                <w:rFonts w:hint="eastAsia"/>
                <w:sz w:val="28"/>
                <w:szCs w:val="28"/>
              </w:rPr>
              <w:t>技术参数</w:t>
            </w:r>
          </w:p>
        </w:tc>
        <w:tc>
          <w:tcPr>
            <w:tcW w:w="8500" w:type="dxa"/>
          </w:tcPr>
          <w:p>
            <w:pPr>
              <w:rPr>
                <w:sz w:val="28"/>
                <w:szCs w:val="28"/>
              </w:rPr>
            </w:pPr>
            <w:r>
              <w:rPr>
                <w:rFonts w:hint="eastAsia"/>
                <w:sz w:val="28"/>
                <w:szCs w:val="28"/>
              </w:rPr>
              <w:t>修缮地：综合楼1楼工业设计学生工作室、机房2</w:t>
            </w:r>
            <w:r>
              <w:rPr>
                <w:sz w:val="28"/>
                <w:szCs w:val="28"/>
              </w:rPr>
              <w:t>02</w:t>
            </w:r>
            <w:r>
              <w:rPr>
                <w:rFonts w:hint="eastAsia"/>
                <w:sz w:val="28"/>
                <w:szCs w:val="28"/>
              </w:rPr>
              <w:t>、2</w:t>
            </w:r>
            <w:r>
              <w:rPr>
                <w:sz w:val="28"/>
                <w:szCs w:val="28"/>
              </w:rPr>
              <w:t>04</w:t>
            </w:r>
            <w:r>
              <w:rPr>
                <w:rFonts w:hint="eastAsia"/>
                <w:sz w:val="28"/>
                <w:szCs w:val="28"/>
              </w:rPr>
              <w:t>、2</w:t>
            </w:r>
            <w:r>
              <w:rPr>
                <w:sz w:val="28"/>
                <w:szCs w:val="28"/>
              </w:rPr>
              <w:t>06</w:t>
            </w:r>
            <w:r>
              <w:rPr>
                <w:rFonts w:hint="eastAsia"/>
                <w:sz w:val="28"/>
                <w:szCs w:val="28"/>
              </w:rPr>
              <w:t>、2</w:t>
            </w:r>
            <w:r>
              <w:rPr>
                <w:sz w:val="28"/>
                <w:szCs w:val="28"/>
              </w:rPr>
              <w:t>09</w:t>
            </w:r>
            <w:r>
              <w:rPr>
                <w:rFonts w:hint="eastAsia"/>
                <w:sz w:val="28"/>
                <w:szCs w:val="28"/>
              </w:rPr>
              <w:t>、</w:t>
            </w:r>
            <w:r>
              <w:rPr>
                <w:sz w:val="28"/>
                <w:szCs w:val="28"/>
              </w:rPr>
              <w:t>210</w:t>
            </w:r>
            <w:r>
              <w:rPr>
                <w:rFonts w:hint="eastAsia"/>
                <w:sz w:val="28"/>
                <w:szCs w:val="28"/>
              </w:rPr>
              <w:t>、2</w:t>
            </w:r>
            <w:r>
              <w:rPr>
                <w:sz w:val="28"/>
                <w:szCs w:val="28"/>
              </w:rPr>
              <w:t>11</w:t>
            </w:r>
            <w:r>
              <w:rPr>
                <w:rFonts w:hint="eastAsia"/>
                <w:sz w:val="28"/>
                <w:szCs w:val="28"/>
              </w:rPr>
              <w:t>、2</w:t>
            </w:r>
            <w:r>
              <w:rPr>
                <w:sz w:val="28"/>
                <w:szCs w:val="28"/>
              </w:rPr>
              <w:t>13</w:t>
            </w:r>
            <w:r>
              <w:rPr>
                <w:rFonts w:hint="eastAsia"/>
                <w:sz w:val="28"/>
                <w:szCs w:val="28"/>
              </w:rPr>
              <w:t>、机电实训室</w:t>
            </w:r>
          </w:p>
          <w:p>
            <w:pPr>
              <w:rPr>
                <w:rFonts w:ascii="宋体" w:hAnsi="宋体" w:cs="宋体"/>
                <w:sz w:val="28"/>
                <w:szCs w:val="28"/>
                <w:lang w:bidi="zh-CN"/>
              </w:rPr>
            </w:pPr>
            <w:r>
              <w:rPr>
                <w:rFonts w:hint="eastAsia"/>
                <w:sz w:val="28"/>
                <w:szCs w:val="28"/>
              </w:rPr>
              <w:t>数量：130</w:t>
            </w:r>
            <w:r>
              <w:rPr>
                <w:rFonts w:hint="eastAsia" w:ascii="宋体" w:hAnsi="宋体" w:cs="宋体"/>
                <w:sz w:val="28"/>
                <w:szCs w:val="28"/>
              </w:rPr>
              <w:t xml:space="preserve">㎡，   </w:t>
            </w:r>
            <w:r>
              <w:rPr>
                <w:rFonts w:hint="eastAsia"/>
                <w:sz w:val="28"/>
                <w:szCs w:val="28"/>
              </w:rPr>
              <w:t>单价：    小计：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9" w:type="dxa"/>
            <w:vMerge w:val="continue"/>
          </w:tcPr>
          <w:p>
            <w:pPr>
              <w:rPr>
                <w:sz w:val="28"/>
                <w:szCs w:val="28"/>
              </w:rPr>
            </w:pPr>
          </w:p>
        </w:tc>
        <w:tc>
          <w:tcPr>
            <w:tcW w:w="8500" w:type="dxa"/>
          </w:tcPr>
          <w:p>
            <w:pPr>
              <w:rPr>
                <w:rFonts w:ascii="宋体" w:hAnsi="宋体" w:cs="宋体"/>
                <w:sz w:val="28"/>
                <w:szCs w:val="28"/>
              </w:rPr>
            </w:pPr>
            <w:r>
              <w:rPr>
                <w:rFonts w:hint="eastAsia" w:ascii="宋体" w:hAnsi="宋体" w:cs="宋体"/>
                <w:sz w:val="28"/>
                <w:szCs w:val="28"/>
              </w:rPr>
              <w:t>教室整体选用国标电源线（球冠电线），各电路合闸、开关等（包含桥架其它辅料等）。</w:t>
            </w:r>
          </w:p>
          <w:p>
            <w:pPr>
              <w:numPr>
                <w:ilvl w:val="0"/>
                <w:numId w:val="1"/>
              </w:numPr>
              <w:rPr>
                <w:rFonts w:ascii="宋体" w:hAnsi="宋体" w:cs="宋体"/>
                <w:sz w:val="28"/>
                <w:szCs w:val="28"/>
              </w:rPr>
            </w:pPr>
            <w:r>
              <w:rPr>
                <w:rFonts w:hint="eastAsia" w:ascii="宋体" w:hAnsi="宋体" w:cs="宋体"/>
                <w:sz w:val="28"/>
                <w:szCs w:val="28"/>
              </w:rPr>
              <w:t>插座电源采用二线单根2.5平方电源线铺设。</w:t>
            </w:r>
          </w:p>
          <w:p>
            <w:pPr>
              <w:rPr>
                <w:rFonts w:ascii="宋体" w:hAnsi="宋体" w:cs="宋体"/>
                <w:sz w:val="28"/>
                <w:szCs w:val="28"/>
              </w:rPr>
            </w:pPr>
            <w:r>
              <w:rPr>
                <w:rFonts w:hint="eastAsia" w:ascii="宋体" w:hAnsi="宋体" w:cs="宋体"/>
                <w:sz w:val="28"/>
                <w:szCs w:val="28"/>
              </w:rPr>
              <w:t>2、照明、投影仪等二相电源采用3线单根2.5平方电源线铺设。</w:t>
            </w:r>
          </w:p>
          <w:p>
            <w:pPr>
              <w:rPr>
                <w:sz w:val="28"/>
                <w:szCs w:val="28"/>
              </w:rPr>
            </w:pPr>
            <w:r>
              <w:rPr>
                <w:rFonts w:hint="eastAsia" w:ascii="宋体" w:hAnsi="宋体" w:cs="宋体"/>
                <w:sz w:val="28"/>
                <w:szCs w:val="28"/>
              </w:rPr>
              <w:t>3、空调等三相电源采用5线单根2.5平方电源线铺设。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68" w:hRule="atLeast"/>
        </w:trPr>
        <w:tc>
          <w:tcPr>
            <w:tcW w:w="9559" w:type="dxa"/>
            <w:gridSpan w:val="2"/>
          </w:tcPr>
          <w:p>
            <w:pPr>
              <w:widowControl/>
              <w:jc w:val="left"/>
              <w:rPr>
                <w:rFonts w:ascii="宋体" w:hAnsi="宋体" w:cs="宋体"/>
                <w:b/>
                <w:bCs/>
                <w:szCs w:val="21"/>
              </w:rPr>
            </w:pPr>
            <w:r>
              <w:drawing>
                <wp:anchor distT="0" distB="0" distL="114300" distR="114300" simplePos="0" relativeHeight="251662336" behindDoc="0" locked="0" layoutInCell="1" allowOverlap="1">
                  <wp:simplePos x="0" y="0"/>
                  <wp:positionH relativeFrom="column">
                    <wp:posOffset>4070350</wp:posOffset>
                  </wp:positionH>
                  <wp:positionV relativeFrom="paragraph">
                    <wp:posOffset>78105</wp:posOffset>
                  </wp:positionV>
                  <wp:extent cx="1571625" cy="1846580"/>
                  <wp:effectExtent l="0" t="0" r="3175" b="7620"/>
                  <wp:wrapNone/>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6"/>
                          <a:stretch>
                            <a:fillRect/>
                          </a:stretch>
                        </pic:blipFill>
                        <pic:spPr>
                          <a:xfrm>
                            <a:off x="0" y="0"/>
                            <a:ext cx="1571625" cy="1846580"/>
                          </a:xfrm>
                          <a:prstGeom prst="rect">
                            <a:avLst/>
                          </a:prstGeom>
                          <a:noFill/>
                          <a:ln>
                            <a:noFill/>
                          </a:ln>
                        </pic:spPr>
                      </pic:pic>
                    </a:graphicData>
                  </a:graphic>
                </wp:anchor>
              </w:drawing>
            </w:r>
            <w:r>
              <w:rPr>
                <w:rFonts w:hint="eastAsia" w:ascii="宋体" w:hAnsi="宋体" w:cs="宋体"/>
                <w:b/>
                <w:sz w:val="28"/>
                <w:szCs w:val="28"/>
              </w:rPr>
              <w:drawing>
                <wp:anchor distT="0" distB="0" distL="114300" distR="114300" simplePos="0" relativeHeight="251660288" behindDoc="0" locked="0" layoutInCell="1" allowOverlap="1">
                  <wp:simplePos x="0" y="0"/>
                  <wp:positionH relativeFrom="column">
                    <wp:posOffset>306705</wp:posOffset>
                  </wp:positionH>
                  <wp:positionV relativeFrom="paragraph">
                    <wp:posOffset>80645</wp:posOffset>
                  </wp:positionV>
                  <wp:extent cx="3736975" cy="1818640"/>
                  <wp:effectExtent l="0" t="0" r="9525" b="10160"/>
                  <wp:wrapNone/>
                  <wp:docPr id="10" name="图片 3" descr="1564449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1564449221(1)"/>
                          <pic:cNvPicPr>
                            <a:picLocks noChangeAspect="1"/>
                          </pic:cNvPicPr>
                        </pic:nvPicPr>
                        <pic:blipFill>
                          <a:blip r:embed="rId7"/>
                          <a:srcRect l="28972" b="66592"/>
                          <a:stretch>
                            <a:fillRect/>
                          </a:stretch>
                        </pic:blipFill>
                        <pic:spPr>
                          <a:xfrm>
                            <a:off x="0" y="0"/>
                            <a:ext cx="3736975" cy="1818640"/>
                          </a:xfrm>
                          <a:prstGeom prst="rect">
                            <a:avLst/>
                          </a:prstGeom>
                          <a:noFill/>
                          <a:ln>
                            <a:noFill/>
                          </a:ln>
                        </pic:spPr>
                      </pic:pic>
                    </a:graphicData>
                  </a:graphic>
                </wp:anchor>
              </w:draw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9" w:type="dxa"/>
          </w:tcPr>
          <w:p>
            <w:pPr>
              <w:rPr>
                <w:sz w:val="28"/>
                <w:szCs w:val="28"/>
              </w:rPr>
            </w:pPr>
            <w:r>
              <w:rPr>
                <w:rFonts w:hint="eastAsia"/>
                <w:sz w:val="28"/>
                <w:szCs w:val="28"/>
              </w:rPr>
              <w:t>序号3</w:t>
            </w:r>
          </w:p>
        </w:tc>
        <w:tc>
          <w:tcPr>
            <w:tcW w:w="8500" w:type="dxa"/>
          </w:tcPr>
          <w:p>
            <w:pPr>
              <w:rPr>
                <w:sz w:val="28"/>
                <w:szCs w:val="28"/>
              </w:rPr>
            </w:pPr>
            <w:r>
              <w:rPr>
                <w:rFonts w:hint="eastAsia"/>
                <w:sz w:val="28"/>
                <w:szCs w:val="28"/>
                <w:lang w:val="zh-CN"/>
              </w:rPr>
              <w:t>设备名称：2</w:t>
            </w:r>
            <w:r>
              <w:rPr>
                <w:sz w:val="28"/>
                <w:szCs w:val="28"/>
                <w:lang w:val="zh-CN"/>
              </w:rPr>
              <w:t>09</w:t>
            </w:r>
            <w:r>
              <w:rPr>
                <w:rFonts w:hint="eastAsia" w:ascii="宋体" w:hAnsi="宋体" w:cs="宋体"/>
                <w:sz w:val="28"/>
                <w:szCs w:val="28"/>
                <w:lang w:bidi="zh-CN"/>
              </w:rPr>
              <w:t>电脑机房灯光改造    规格型号：</w:t>
            </w:r>
            <w:r>
              <w:rPr>
                <w:rFonts w:hint="eastAsia" w:ascii="宋体" w:hAnsi="宋体" w:cs="宋体"/>
                <w:sz w:val="28"/>
                <w:szCs w:val="28"/>
              </w:rPr>
              <w:t>LED灯管36W</w:t>
            </w:r>
            <w:r>
              <w:rPr>
                <w:rFonts w:ascii="宋体" w:hAnsi="宋体" w:cs="宋体"/>
                <w:sz w:val="28"/>
                <w:szCs w:val="28"/>
              </w:rPr>
              <w:t xml:space="preserve">  </w:t>
            </w:r>
            <w:r>
              <w:rPr>
                <w:rFonts w:hint="eastAsia" w:ascii="宋体" w:hAnsi="宋体" w:cs="宋体"/>
                <w:sz w:val="28"/>
                <w:szCs w:val="28"/>
              </w:rPr>
              <w:t>改造原因：综合楼二楼光线太暗，原灯光高度较高，教师反应光线不足，改造一间作为样板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9" w:type="dxa"/>
            <w:vMerge w:val="restart"/>
            <w:vAlign w:val="center"/>
          </w:tcPr>
          <w:p>
            <w:pPr>
              <w:jc w:val="center"/>
              <w:rPr>
                <w:sz w:val="28"/>
                <w:szCs w:val="28"/>
              </w:rPr>
            </w:pPr>
            <w:r>
              <w:rPr>
                <w:rFonts w:hint="eastAsia"/>
                <w:sz w:val="28"/>
                <w:szCs w:val="28"/>
              </w:rPr>
              <w:t>技术参数</w:t>
            </w:r>
          </w:p>
        </w:tc>
        <w:tc>
          <w:tcPr>
            <w:tcW w:w="8500" w:type="dxa"/>
          </w:tcPr>
          <w:p>
            <w:pPr>
              <w:rPr>
                <w:rFonts w:ascii="宋体" w:hAnsi="宋体" w:cs="宋体"/>
                <w:sz w:val="28"/>
                <w:szCs w:val="28"/>
                <w:lang w:bidi="zh-CN"/>
              </w:rPr>
            </w:pPr>
            <w:r>
              <w:rPr>
                <w:rFonts w:hint="eastAsia"/>
                <w:sz w:val="28"/>
                <w:szCs w:val="28"/>
              </w:rPr>
              <w:t>数量：24盏       单价：        小计：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9" w:type="dxa"/>
            <w:vMerge w:val="continue"/>
          </w:tcPr>
          <w:p>
            <w:pPr>
              <w:rPr>
                <w:sz w:val="28"/>
                <w:szCs w:val="28"/>
              </w:rPr>
            </w:pPr>
          </w:p>
        </w:tc>
        <w:tc>
          <w:tcPr>
            <w:tcW w:w="8500" w:type="dxa"/>
          </w:tcPr>
          <w:p>
            <w:pPr>
              <w:widowControl/>
              <w:jc w:val="left"/>
              <w:rPr>
                <w:rFonts w:ascii="Tahoma" w:hAnsi="Tahoma" w:cs="Tahoma"/>
                <w:color w:val="000000"/>
                <w:sz w:val="28"/>
                <w:szCs w:val="28"/>
                <w:shd w:val="clear" w:color="auto" w:fill="FFFFFF"/>
              </w:rPr>
            </w:pPr>
            <w:r>
              <w:rPr>
                <w:rFonts w:hint="eastAsia"/>
                <w:sz w:val="28"/>
                <w:szCs w:val="28"/>
              </w:rPr>
              <w:t>1：LED36W白光-1.2米，光角度270</w:t>
            </w:r>
            <w:r>
              <w:rPr>
                <w:rFonts w:hint="eastAsia" w:ascii="宋体" w:hAnsi="宋体" w:cs="宋体"/>
                <w:sz w:val="28"/>
                <w:szCs w:val="28"/>
              </w:rPr>
              <w:t>°</w:t>
            </w:r>
          </w:p>
          <w:p>
            <w:pPr>
              <w:widowControl/>
              <w:jc w:val="left"/>
              <w:rPr>
                <w:sz w:val="28"/>
                <w:szCs w:val="28"/>
              </w:rPr>
            </w:pPr>
            <w:r>
              <w:rPr>
                <w:rFonts w:hint="eastAsia"/>
                <w:sz w:val="28"/>
                <w:szCs w:val="28"/>
              </w:rPr>
              <w:t>2：T8-LED灯头，额定电压165-265V</w:t>
            </w:r>
            <w:r>
              <w:rPr>
                <w:rFonts w:hint="eastAsia"/>
                <w:sz w:val="28"/>
                <w:szCs w:val="28"/>
              </w:rPr>
              <w:br w:type="textWrapping"/>
            </w:r>
            <w:r>
              <w:rPr>
                <w:rFonts w:hint="eastAsia"/>
                <w:sz w:val="28"/>
                <w:szCs w:val="28"/>
              </w:rPr>
              <w:t>3：芯片采用3635颗灯珠，灯光颜色白光，色温6500K</w:t>
            </w:r>
          </w:p>
          <w:p>
            <w:pPr>
              <w:widowControl/>
              <w:jc w:val="left"/>
              <w:rPr>
                <w:sz w:val="28"/>
                <w:szCs w:val="28"/>
              </w:rPr>
            </w:pPr>
            <w:r>
              <w:rPr>
                <w:rFonts w:hint="eastAsia"/>
                <w:sz w:val="28"/>
                <w:szCs w:val="28"/>
              </w:rPr>
              <w:t>4：外壳材质精工航天铝材，灯罩外壳：高亮度进口亚克力板。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59" w:hRule="atLeast"/>
        </w:trPr>
        <w:tc>
          <w:tcPr>
            <w:tcW w:w="9559" w:type="dxa"/>
            <w:gridSpan w:val="2"/>
          </w:tcPr>
          <w:p>
            <w:pPr>
              <w:widowControl/>
              <w:jc w:val="left"/>
            </w:pPr>
            <w:r>
              <w:drawing>
                <wp:anchor distT="0" distB="0" distL="114300" distR="114300" simplePos="0" relativeHeight="251663360" behindDoc="0" locked="0" layoutInCell="1" allowOverlap="1">
                  <wp:simplePos x="0" y="0"/>
                  <wp:positionH relativeFrom="column">
                    <wp:posOffset>270510</wp:posOffset>
                  </wp:positionH>
                  <wp:positionV relativeFrom="paragraph">
                    <wp:posOffset>85090</wp:posOffset>
                  </wp:positionV>
                  <wp:extent cx="2643505" cy="1982470"/>
                  <wp:effectExtent l="0" t="0" r="10795" b="11430"/>
                  <wp:wrapNone/>
                  <wp:docPr id="13" name="图片 13" descr="8701789ba4b712c0237d990c19ab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8701789ba4b712c0237d990c19ab856"/>
                          <pic:cNvPicPr>
                            <a:picLocks noChangeAspect="1"/>
                          </pic:cNvPicPr>
                        </pic:nvPicPr>
                        <pic:blipFill>
                          <a:blip r:embed="rId8"/>
                          <a:stretch>
                            <a:fillRect/>
                          </a:stretch>
                        </pic:blipFill>
                        <pic:spPr>
                          <a:xfrm>
                            <a:off x="0" y="0"/>
                            <a:ext cx="2643505" cy="1982470"/>
                          </a:xfrm>
                          <a:prstGeom prst="rect">
                            <a:avLst/>
                          </a:prstGeom>
                        </pic:spPr>
                      </pic:pic>
                    </a:graphicData>
                  </a:graphic>
                </wp:anchor>
              </w:drawing>
            </w:r>
            <w:r>
              <w:drawing>
                <wp:anchor distT="0" distB="0" distL="114300" distR="114300" simplePos="0" relativeHeight="251661312" behindDoc="0" locked="0" layoutInCell="1" allowOverlap="1">
                  <wp:simplePos x="0" y="0"/>
                  <wp:positionH relativeFrom="column">
                    <wp:posOffset>3107690</wp:posOffset>
                  </wp:positionH>
                  <wp:positionV relativeFrom="paragraph">
                    <wp:posOffset>53975</wp:posOffset>
                  </wp:positionV>
                  <wp:extent cx="2571750" cy="2011045"/>
                  <wp:effectExtent l="0" t="0" r="6350" b="8255"/>
                  <wp:wrapNone/>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9"/>
                          <a:stretch>
                            <a:fillRect/>
                          </a:stretch>
                        </pic:blipFill>
                        <pic:spPr>
                          <a:xfrm>
                            <a:off x="0" y="0"/>
                            <a:ext cx="2571750" cy="2011045"/>
                          </a:xfrm>
                          <a:prstGeom prst="rect">
                            <a:avLst/>
                          </a:prstGeom>
                          <a:noFill/>
                          <a:ln>
                            <a:noFill/>
                          </a:ln>
                        </pic:spPr>
                      </pic:pic>
                    </a:graphicData>
                  </a:graphic>
                </wp:anchor>
              </w:drawing>
            </w:r>
          </w:p>
        </w:tc>
      </w:tr>
    </w:tbl>
    <w:p>
      <w:pPr>
        <w:pStyle w:val="2"/>
        <w:rPr>
          <w:lang w:val="en-US"/>
        </w:rPr>
      </w:pPr>
    </w:p>
    <w:p>
      <w:pPr>
        <w:spacing w:line="440" w:lineRule="exact"/>
        <w:rPr>
          <w:sz w:val="28"/>
          <w:szCs w:val="28"/>
        </w:rPr>
      </w:pPr>
    </w:p>
    <w:p>
      <w:pPr>
        <w:spacing w:line="440" w:lineRule="exact"/>
        <w:rPr>
          <w:sz w:val="28"/>
          <w:szCs w:val="28"/>
        </w:rPr>
      </w:pPr>
    </w:p>
    <w:p>
      <w:pPr>
        <w:spacing w:line="440" w:lineRule="exact"/>
        <w:rPr>
          <w:sz w:val="28"/>
          <w:szCs w:val="28"/>
        </w:rPr>
      </w:pPr>
    </w:p>
    <w:p>
      <w:pPr>
        <w:spacing w:line="440" w:lineRule="exact"/>
        <w:rPr>
          <w:sz w:val="28"/>
          <w:szCs w:val="28"/>
        </w:rPr>
      </w:pPr>
    </w:p>
    <w:p>
      <w:pPr>
        <w:spacing w:line="440" w:lineRule="exact"/>
        <w:rPr>
          <w:sz w:val="28"/>
          <w:szCs w:val="28"/>
        </w:rPr>
      </w:pPr>
    </w:p>
    <w:p>
      <w:pPr>
        <w:spacing w:line="440" w:lineRule="exact"/>
        <w:rPr>
          <w:sz w:val="28"/>
          <w:szCs w:val="28"/>
        </w:rPr>
      </w:pPr>
    </w:p>
    <w:p>
      <w:pPr>
        <w:spacing w:line="440" w:lineRule="exact"/>
        <w:rPr>
          <w:sz w:val="28"/>
          <w:szCs w:val="28"/>
        </w:rPr>
      </w:pPr>
    </w:p>
    <w:p>
      <w:pPr>
        <w:spacing w:line="440" w:lineRule="exact"/>
        <w:rPr>
          <w:sz w:val="28"/>
          <w:szCs w:val="28"/>
        </w:rPr>
      </w:pPr>
    </w:p>
    <w:p>
      <w:pPr>
        <w:spacing w:line="440" w:lineRule="exact"/>
        <w:rPr>
          <w:sz w:val="28"/>
          <w:szCs w:val="28"/>
        </w:rPr>
      </w:pPr>
    </w:p>
    <w:p>
      <w:pPr>
        <w:spacing w:line="440" w:lineRule="exact"/>
        <w:rPr>
          <w:sz w:val="28"/>
          <w:szCs w:val="28"/>
        </w:rPr>
      </w:pPr>
    </w:p>
    <w:p>
      <w:pPr>
        <w:spacing w:line="440" w:lineRule="exact"/>
        <w:rPr>
          <w:sz w:val="28"/>
          <w:szCs w:val="28"/>
        </w:rPr>
      </w:pPr>
    </w:p>
    <w:p>
      <w:pPr>
        <w:spacing w:line="440" w:lineRule="exact"/>
        <w:rPr>
          <w:sz w:val="28"/>
          <w:szCs w:val="28"/>
        </w:rPr>
      </w:pPr>
    </w:p>
    <w:p>
      <w:pPr>
        <w:spacing w:line="440" w:lineRule="exact"/>
        <w:rPr>
          <w:sz w:val="28"/>
          <w:szCs w:val="28"/>
        </w:rPr>
      </w:pPr>
    </w:p>
    <w:p>
      <w:pPr>
        <w:spacing w:line="440" w:lineRule="exact"/>
        <w:rPr>
          <w:sz w:val="28"/>
          <w:szCs w:val="28"/>
        </w:rPr>
      </w:pPr>
    </w:p>
    <w:p>
      <w:pPr>
        <w:spacing w:line="440" w:lineRule="exact"/>
        <w:rPr>
          <w:sz w:val="28"/>
          <w:szCs w:val="28"/>
        </w:rPr>
      </w:pPr>
    </w:p>
    <w:p>
      <w:pPr>
        <w:spacing w:line="440" w:lineRule="exact"/>
        <w:rPr>
          <w:sz w:val="28"/>
          <w:szCs w:val="28"/>
        </w:rPr>
      </w:pPr>
    </w:p>
    <w:p>
      <w:pPr>
        <w:spacing w:line="440" w:lineRule="exact"/>
        <w:rPr>
          <w:sz w:val="28"/>
          <w:szCs w:val="28"/>
        </w:rPr>
      </w:pPr>
    </w:p>
    <w:p>
      <w:pPr>
        <w:spacing w:line="440" w:lineRule="exact"/>
        <w:rPr>
          <w:sz w:val="28"/>
          <w:szCs w:val="28"/>
        </w:rPr>
      </w:pPr>
    </w:p>
    <w:p>
      <w:pPr>
        <w:spacing w:line="440" w:lineRule="exact"/>
        <w:rPr>
          <w:sz w:val="28"/>
          <w:szCs w:val="28"/>
        </w:rPr>
      </w:pPr>
    </w:p>
    <w:p>
      <w:pPr>
        <w:spacing w:line="440" w:lineRule="exact"/>
        <w:rPr>
          <w:sz w:val="28"/>
          <w:szCs w:val="28"/>
        </w:rPr>
      </w:pPr>
    </w:p>
    <w:p>
      <w:pPr>
        <w:spacing w:line="440" w:lineRule="exact"/>
        <w:rPr>
          <w:sz w:val="28"/>
          <w:szCs w:val="28"/>
        </w:rPr>
      </w:pPr>
    </w:p>
    <w:p>
      <w:pPr>
        <w:spacing w:line="440" w:lineRule="exact"/>
        <w:rPr>
          <w:sz w:val="28"/>
          <w:szCs w:val="28"/>
        </w:rPr>
      </w:pPr>
    </w:p>
    <w:p>
      <w:pPr>
        <w:spacing w:line="440" w:lineRule="exact"/>
        <w:rPr>
          <w:sz w:val="28"/>
          <w:szCs w:val="28"/>
        </w:rPr>
      </w:pPr>
      <w:r>
        <w:rPr>
          <w:rFonts w:hint="eastAsia"/>
          <w:sz w:val="28"/>
          <w:szCs w:val="28"/>
        </w:rPr>
        <w:t>项目2：浙江工商职业技术学院宁波金工实训室设备搬迁项目</w:t>
      </w:r>
    </w:p>
    <w:p>
      <w:pPr>
        <w:pStyle w:val="2"/>
        <w:rPr>
          <w:rFonts w:hAnsi="宋体" w:eastAsia="宋体" w:cs="宋体"/>
          <w:color w:val="444444"/>
          <w:kern w:val="2"/>
          <w:sz w:val="28"/>
          <w:szCs w:val="28"/>
          <w:shd w:val="clear" w:color="auto" w:fill="FFFFFF"/>
          <w:lang w:val="en-US"/>
        </w:rPr>
      </w:pPr>
      <w:r>
        <w:rPr>
          <w:rFonts w:hint="eastAsia" w:hAnsi="宋体" w:eastAsia="宋体" w:cs="宋体"/>
          <w:color w:val="444444"/>
          <w:kern w:val="2"/>
          <w:sz w:val="28"/>
          <w:szCs w:val="28"/>
          <w:shd w:val="clear" w:color="auto" w:fill="FFFFFF"/>
          <w:lang w:val="en-US"/>
        </w:rPr>
        <w:t>本次搬迁的具体事项如下：</w:t>
      </w:r>
    </w:p>
    <w:p>
      <w:pP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1、原场地所有设备的拆卸工作：设备固定螺栓、设备电源电器辅件。</w:t>
      </w:r>
    </w:p>
    <w:p>
      <w:pPr>
        <w:pStyle w:val="2"/>
        <w:rPr>
          <w:rFonts w:hAnsi="宋体" w:eastAsia="宋体" w:cs="宋体"/>
          <w:color w:val="444444"/>
          <w:kern w:val="2"/>
          <w:sz w:val="28"/>
          <w:szCs w:val="28"/>
          <w:shd w:val="clear" w:color="auto" w:fill="FFFFFF"/>
          <w:lang w:val="en-US"/>
        </w:rPr>
      </w:pPr>
      <w:r>
        <w:rPr>
          <w:rFonts w:hint="eastAsia" w:hAnsi="宋体" w:eastAsia="宋体" w:cs="宋体"/>
          <w:color w:val="444444"/>
          <w:kern w:val="2"/>
          <w:sz w:val="28"/>
          <w:szCs w:val="28"/>
          <w:shd w:val="clear" w:color="auto" w:fill="FFFFFF"/>
          <w:lang w:val="en-US"/>
        </w:rPr>
        <w:t>2、搬迁两地（宁波</w:t>
      </w:r>
      <w:r>
        <w:rPr>
          <w:rFonts w:hAnsi="宋体" w:eastAsia="宋体" w:cs="宋体"/>
          <w:color w:val="444444"/>
          <w:kern w:val="2"/>
          <w:sz w:val="28"/>
          <w:szCs w:val="28"/>
          <w:shd w:val="clear" w:color="auto" w:fill="FFFFFF"/>
          <w:lang w:val="en-US"/>
        </w:rPr>
        <w:t>—</w:t>
      </w:r>
      <w:r>
        <w:rPr>
          <w:rFonts w:hint="eastAsia" w:hAnsi="宋体" w:eastAsia="宋体" w:cs="宋体"/>
          <w:color w:val="444444"/>
          <w:kern w:val="2"/>
          <w:sz w:val="28"/>
          <w:szCs w:val="28"/>
          <w:shd w:val="clear" w:color="auto" w:fill="FFFFFF"/>
          <w:lang w:val="en-US"/>
        </w:rPr>
        <w:t>宁海）叉车装卸设备，7米以上板车运输至宁海校区。</w:t>
      </w:r>
    </w:p>
    <w:p>
      <w:pPr>
        <w:pStyle w:val="3"/>
        <w:rPr>
          <w:rFonts w:ascii="宋体" w:hAnsi="宋体" w:cs="宋体"/>
          <w:color w:val="444444"/>
          <w:sz w:val="28"/>
          <w:szCs w:val="28"/>
          <w:shd w:val="clear" w:color="auto" w:fill="FFFFFF"/>
        </w:rPr>
      </w:pPr>
      <w:r>
        <w:rPr>
          <w:rFonts w:hint="eastAsia" w:ascii="宋体" w:hAnsi="宋体" w:cs="宋体"/>
          <w:color w:val="444444"/>
          <w:sz w:val="28"/>
          <w:szCs w:val="28"/>
          <w:shd w:val="clear" w:color="auto" w:fill="FFFFFF"/>
        </w:rPr>
        <w:t>3、原场地机床设备辅件整理，搬迁运输至新场地安装。</w:t>
      </w:r>
    </w:p>
    <w:p>
      <w:pP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4、普车实训室机床放置设计、安装精度调整，达到教学使用要求，数量20台。</w:t>
      </w:r>
    </w:p>
    <w:p>
      <w:pP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5、普铣实训室室机床放置设计、安装精度调整，达到教学使用要求，数量6台。</w:t>
      </w:r>
    </w:p>
    <w:p>
      <w:pPr>
        <w:pStyle w:val="3"/>
        <w:rPr>
          <w:rFonts w:ascii="宋体" w:hAnsi="宋体" w:cs="宋体"/>
          <w:color w:val="444444"/>
          <w:sz w:val="28"/>
          <w:szCs w:val="28"/>
          <w:shd w:val="clear" w:color="auto" w:fill="FFFFFF"/>
        </w:rPr>
      </w:pPr>
      <w:r>
        <w:rPr>
          <w:rFonts w:hint="eastAsia" w:ascii="宋体" w:hAnsi="宋体" w:cs="宋体"/>
          <w:color w:val="444444"/>
          <w:sz w:val="28"/>
          <w:szCs w:val="28"/>
          <w:shd w:val="clear" w:color="auto" w:fill="FFFFFF"/>
        </w:rPr>
        <w:t>6、实训室机床电气柜组装调试、电缆布置、接线至机床，数量2实训室</w:t>
      </w:r>
    </w:p>
    <w:p>
      <w:pPr>
        <w:pStyle w:val="2"/>
        <w:rPr>
          <w:rFonts w:hAnsi="宋体" w:eastAsia="宋体" w:cs="宋体"/>
          <w:color w:val="444444"/>
          <w:kern w:val="2"/>
          <w:sz w:val="28"/>
          <w:szCs w:val="28"/>
          <w:shd w:val="clear" w:color="auto" w:fill="FFFFFF"/>
          <w:lang w:val="en-US"/>
        </w:rPr>
      </w:pPr>
      <w:r>
        <w:rPr>
          <w:rFonts w:hint="eastAsia" w:hAnsi="宋体" w:eastAsia="宋体" w:cs="宋体"/>
          <w:color w:val="444444"/>
          <w:kern w:val="2"/>
          <w:sz w:val="28"/>
          <w:szCs w:val="28"/>
          <w:shd w:val="clear" w:color="auto" w:fill="FFFFFF"/>
          <w:lang w:val="en-US"/>
        </w:rPr>
        <w:t>7、实训室安全管理制度制作，安装上墙、遇到问题积极提出与解决。</w:t>
      </w:r>
    </w:p>
    <w:p>
      <w:pPr>
        <w:pStyle w:val="2"/>
        <w:rPr>
          <w:rFonts w:hAnsi="宋体" w:eastAsia="宋体" w:cs="宋体"/>
          <w:color w:val="444444"/>
          <w:kern w:val="2"/>
          <w:sz w:val="28"/>
          <w:szCs w:val="28"/>
          <w:shd w:val="clear" w:color="auto" w:fill="FFFFFF"/>
          <w:lang w:val="en-US"/>
        </w:rPr>
      </w:pPr>
      <w:r>
        <w:rPr>
          <w:rFonts w:hint="eastAsia" w:hAnsi="宋体" w:eastAsia="宋体" w:cs="宋体"/>
          <w:color w:val="444444"/>
          <w:kern w:val="2"/>
          <w:sz w:val="28"/>
          <w:szCs w:val="28"/>
          <w:shd w:val="clear" w:color="auto" w:fill="FFFFFF"/>
          <w:lang w:val="en-US"/>
        </w:rPr>
        <w:t>8、26台设备全部使用人工和液压升降车搬运出实训楼，因为笃行楼进门大厅外有较高的阶梯台，重型叉车无法开进实训室搬运，只能靠人工操作滚动设备先人工移出来，故增加了26台重型设备人工利用滚动及旋转特种设备搬运。</w:t>
      </w:r>
    </w:p>
    <w:p>
      <w:pPr>
        <w:pStyle w:val="2"/>
        <w:rPr>
          <w:rFonts w:hAnsi="宋体" w:eastAsia="宋体" w:cs="宋体"/>
          <w:color w:val="444444"/>
          <w:kern w:val="2"/>
          <w:sz w:val="28"/>
          <w:szCs w:val="28"/>
          <w:shd w:val="clear" w:color="auto" w:fill="FFFFFF"/>
          <w:lang w:val="en-US"/>
        </w:rPr>
      </w:pPr>
      <w:r>
        <w:rPr>
          <w:rFonts w:hint="eastAsia" w:hAnsi="宋体" w:eastAsia="宋体" w:cs="宋体"/>
          <w:color w:val="444444"/>
          <w:kern w:val="2"/>
          <w:sz w:val="28"/>
          <w:szCs w:val="28"/>
          <w:shd w:val="clear" w:color="auto" w:fill="FFFFFF"/>
          <w:lang w:val="en-US"/>
        </w:rPr>
        <w:t>9、宁海校区有8台台钻设备搬迁至宁波钳工实训室使用，前期搬到宁海校区承办模具大赛使用，钳工实训室保留宁波校区用于大一学生金工实训（1）课程实训。</w:t>
      </w:r>
    </w:p>
    <w:p>
      <w:pPr>
        <w:rPr>
          <w:rFonts w:ascii="宋体" w:hAnsi="宋体" w:cs="宋体"/>
          <w:b/>
          <w:color w:val="444444"/>
          <w:sz w:val="28"/>
          <w:szCs w:val="28"/>
          <w:shd w:val="clear" w:color="auto" w:fill="FFFFFF"/>
        </w:rPr>
      </w:pPr>
      <w:r>
        <w:rPr>
          <w:rFonts w:hint="eastAsia" w:ascii="宋体" w:hAnsi="宋体" w:cs="宋体"/>
          <w:color w:val="444444"/>
          <w:sz w:val="28"/>
          <w:szCs w:val="28"/>
          <w:shd w:val="clear" w:color="auto" w:fill="FFFFFF"/>
        </w:rPr>
        <w:t xml:space="preserve">                                           </w:t>
      </w:r>
      <w:r>
        <w:rPr>
          <w:rFonts w:hint="eastAsia" w:ascii="宋体" w:hAnsi="宋体" w:cs="宋体"/>
          <w:b/>
          <w:color w:val="444444"/>
          <w:sz w:val="28"/>
          <w:szCs w:val="28"/>
          <w:shd w:val="clear" w:color="auto" w:fill="FFFFFF"/>
        </w:rPr>
        <w:t>（附后清单）</w:t>
      </w:r>
    </w:p>
    <w:p>
      <w:pPr>
        <w:pStyle w:val="2"/>
      </w:pPr>
    </w:p>
    <w:tbl>
      <w:tblPr>
        <w:tblStyle w:val="14"/>
        <w:tblW w:w="9282" w:type="dxa"/>
        <w:tblInd w:w="-6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045"/>
        <w:gridCol w:w="555"/>
        <w:gridCol w:w="7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jc w:val="center"/>
              <w:rPr>
                <w:sz w:val="28"/>
                <w:szCs w:val="28"/>
              </w:rPr>
            </w:pPr>
            <w:r>
              <w:rPr>
                <w:rFonts w:hint="eastAsia"/>
                <w:sz w:val="28"/>
                <w:szCs w:val="28"/>
              </w:rPr>
              <w:t>序号</w:t>
            </w:r>
          </w:p>
        </w:tc>
        <w:tc>
          <w:tcPr>
            <w:tcW w:w="1045" w:type="dxa"/>
          </w:tcPr>
          <w:p>
            <w:pPr>
              <w:jc w:val="center"/>
              <w:rPr>
                <w:sz w:val="28"/>
                <w:szCs w:val="28"/>
              </w:rPr>
            </w:pPr>
            <w:r>
              <w:rPr>
                <w:rFonts w:hint="eastAsia"/>
                <w:sz w:val="28"/>
                <w:szCs w:val="28"/>
              </w:rPr>
              <w:t>名称</w:t>
            </w:r>
          </w:p>
        </w:tc>
        <w:tc>
          <w:tcPr>
            <w:tcW w:w="7555" w:type="dxa"/>
            <w:gridSpan w:val="2"/>
          </w:tcPr>
          <w:p>
            <w:pPr>
              <w:rPr>
                <w:b/>
                <w:sz w:val="28"/>
                <w:szCs w:val="28"/>
              </w:rPr>
            </w:pPr>
            <w:r>
              <w:rPr>
                <w:rFonts w:hint="eastAsia"/>
                <w:b/>
                <w:sz w:val="28"/>
                <w:szCs w:val="28"/>
              </w:rPr>
              <w:t>普车实训室、铣工实训室设备搬迁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82" w:type="dxa"/>
            <w:vMerge w:val="restart"/>
            <w:vAlign w:val="center"/>
          </w:tcPr>
          <w:p>
            <w:pPr>
              <w:jc w:val="center"/>
              <w:rPr>
                <w:sz w:val="28"/>
                <w:szCs w:val="28"/>
              </w:rPr>
            </w:pPr>
            <w:r>
              <w:rPr>
                <w:rFonts w:hint="eastAsia"/>
                <w:sz w:val="28"/>
                <w:szCs w:val="28"/>
              </w:rPr>
              <w:t>1</w:t>
            </w:r>
          </w:p>
        </w:tc>
        <w:tc>
          <w:tcPr>
            <w:tcW w:w="1045" w:type="dxa"/>
            <w:vMerge w:val="restart"/>
            <w:vAlign w:val="center"/>
          </w:tcPr>
          <w:p>
            <w:pPr>
              <w:jc w:val="center"/>
              <w:rPr>
                <w:sz w:val="28"/>
                <w:szCs w:val="28"/>
              </w:rPr>
            </w:pPr>
            <w:r>
              <w:rPr>
                <w:rFonts w:hint="eastAsia"/>
                <w:sz w:val="28"/>
                <w:szCs w:val="28"/>
              </w:rPr>
              <w:t>普车拆、装搬迁</w:t>
            </w:r>
          </w:p>
        </w:tc>
        <w:tc>
          <w:tcPr>
            <w:tcW w:w="7555" w:type="dxa"/>
            <w:gridSpan w:val="2"/>
          </w:tcPr>
          <w:p>
            <w:pPr>
              <w:jc w:val="left"/>
              <w:rPr>
                <w:sz w:val="28"/>
                <w:szCs w:val="28"/>
              </w:rPr>
            </w:pPr>
            <w:r>
              <w:rPr>
                <w:rFonts w:hint="eastAsia"/>
                <w:b/>
                <w:bCs/>
                <w:sz w:val="28"/>
                <w:szCs w:val="28"/>
              </w:rPr>
              <w:t>规格型号</w:t>
            </w:r>
            <w:r>
              <w:rPr>
                <w:rFonts w:hint="eastAsia"/>
                <w:sz w:val="28"/>
                <w:szCs w:val="28"/>
              </w:rPr>
              <w:t>：大连机床 6140  6150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82" w:type="dxa"/>
            <w:vMerge w:val="continue"/>
          </w:tcPr>
          <w:p>
            <w:pPr>
              <w:jc w:val="left"/>
              <w:rPr>
                <w:sz w:val="28"/>
                <w:szCs w:val="28"/>
              </w:rPr>
            </w:pPr>
          </w:p>
        </w:tc>
        <w:tc>
          <w:tcPr>
            <w:tcW w:w="1045" w:type="dxa"/>
            <w:vMerge w:val="continue"/>
          </w:tcPr>
          <w:p>
            <w:pPr>
              <w:jc w:val="left"/>
              <w:rPr>
                <w:sz w:val="28"/>
                <w:szCs w:val="28"/>
              </w:rPr>
            </w:pPr>
          </w:p>
        </w:tc>
        <w:tc>
          <w:tcPr>
            <w:tcW w:w="7555" w:type="dxa"/>
            <w:gridSpan w:val="2"/>
          </w:tcPr>
          <w:p>
            <w:pPr>
              <w:jc w:val="left"/>
              <w:rPr>
                <w:sz w:val="28"/>
                <w:szCs w:val="28"/>
              </w:rPr>
            </w:pPr>
            <w:r>
              <w:rPr>
                <w:rFonts w:hint="eastAsia"/>
                <w:b/>
                <w:bCs/>
                <w:sz w:val="28"/>
                <w:szCs w:val="28"/>
              </w:rPr>
              <w:t>数量：</w:t>
            </w:r>
            <w:r>
              <w:rPr>
                <w:rFonts w:hint="eastAsia" w:asciiTheme="minorEastAsia" w:hAnsiTheme="minorEastAsia" w:cstheme="minorEastAsia"/>
                <w:sz w:val="28"/>
                <w:szCs w:val="28"/>
              </w:rPr>
              <w:t>20台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82" w:type="dxa"/>
            <w:vMerge w:val="continue"/>
          </w:tcPr>
          <w:p>
            <w:pPr>
              <w:jc w:val="left"/>
              <w:rPr>
                <w:sz w:val="28"/>
                <w:szCs w:val="28"/>
              </w:rPr>
            </w:pPr>
          </w:p>
        </w:tc>
        <w:tc>
          <w:tcPr>
            <w:tcW w:w="1045" w:type="dxa"/>
            <w:vMerge w:val="continue"/>
          </w:tcPr>
          <w:p>
            <w:pPr>
              <w:jc w:val="left"/>
              <w:rPr>
                <w:sz w:val="28"/>
                <w:szCs w:val="28"/>
              </w:rPr>
            </w:pPr>
          </w:p>
        </w:tc>
        <w:tc>
          <w:tcPr>
            <w:tcW w:w="555" w:type="dxa"/>
          </w:tcPr>
          <w:p>
            <w:pPr>
              <w:jc w:val="left"/>
              <w:rPr>
                <w:sz w:val="28"/>
                <w:szCs w:val="28"/>
              </w:rPr>
            </w:pPr>
            <w:r>
              <w:rPr>
                <w:rFonts w:hint="eastAsia"/>
                <w:sz w:val="28"/>
                <w:szCs w:val="28"/>
              </w:rPr>
              <w:t>技术参数</w:t>
            </w:r>
          </w:p>
        </w:tc>
        <w:tc>
          <w:tcPr>
            <w:tcW w:w="7000" w:type="dxa"/>
            <w:vAlign w:val="center"/>
          </w:tcPr>
          <w:p>
            <w:pPr>
              <w:numPr>
                <w:ilvl w:val="0"/>
                <w:numId w:val="2"/>
              </w:numPr>
              <w:rPr>
                <w:sz w:val="28"/>
                <w:szCs w:val="28"/>
              </w:rPr>
            </w:pPr>
            <w:r>
              <w:rPr>
                <w:rFonts w:hint="eastAsia"/>
                <w:sz w:val="28"/>
                <w:szCs w:val="28"/>
              </w:rPr>
              <w:t xml:space="preserve">供电及地脚螺丝拆除；                </w:t>
            </w:r>
          </w:p>
          <w:p>
            <w:pPr>
              <w:numPr>
                <w:ilvl w:val="0"/>
                <w:numId w:val="2"/>
              </w:numPr>
              <w:rPr>
                <w:sz w:val="28"/>
                <w:szCs w:val="28"/>
              </w:rPr>
            </w:pPr>
            <w:r>
              <w:rPr>
                <w:rFonts w:hint="eastAsia"/>
                <w:sz w:val="28"/>
                <w:szCs w:val="28"/>
              </w:rPr>
              <w:t xml:space="preserve">5吨重型叉车转运装车；                </w:t>
            </w:r>
          </w:p>
          <w:p>
            <w:pPr>
              <w:numPr>
                <w:ilvl w:val="0"/>
                <w:numId w:val="2"/>
              </w:numPr>
              <w:rPr>
                <w:sz w:val="28"/>
                <w:szCs w:val="28"/>
              </w:rPr>
            </w:pPr>
            <w:r>
              <w:rPr>
                <w:rFonts w:hint="eastAsia"/>
                <w:sz w:val="28"/>
                <w:szCs w:val="28"/>
              </w:rPr>
              <w:t xml:space="preserve">大型运输车辆转运至安装地点；         </w:t>
            </w:r>
          </w:p>
          <w:p>
            <w:pPr>
              <w:rPr>
                <w:sz w:val="28"/>
                <w:szCs w:val="28"/>
              </w:rPr>
            </w:pPr>
            <w:r>
              <w:rPr>
                <w:rFonts w:hint="eastAsia"/>
                <w:sz w:val="28"/>
                <w:szCs w:val="28"/>
              </w:rPr>
              <w:t xml:space="preserve">4、5吨重型叉车卸车转运至安装地点；                                </w:t>
            </w:r>
          </w:p>
          <w:p>
            <w:pPr>
              <w:rPr>
                <w:sz w:val="28"/>
                <w:szCs w:val="28"/>
              </w:rPr>
            </w:pPr>
            <w:r>
              <w:rPr>
                <w:rFonts w:hint="eastAsia"/>
                <w:sz w:val="28"/>
                <w:szCs w:val="28"/>
              </w:rPr>
              <w:t>5、安装固定调试运行。</w:t>
            </w:r>
          </w:p>
          <w:p>
            <w:pPr>
              <w:pStyle w:val="2"/>
              <w:rPr>
                <w:sz w:val="28"/>
                <w:szCs w:val="28"/>
                <w:lang w:val="en-US"/>
              </w:rPr>
            </w:pPr>
            <w:r>
              <w:rPr>
                <w:rFonts w:hint="eastAsia"/>
                <w:sz w:val="28"/>
                <w:szCs w:val="28"/>
                <w:lang w:val="en-US"/>
              </w:rPr>
              <w:t>6、</w:t>
            </w:r>
            <w:r>
              <w:rPr>
                <w:rFonts w:hint="eastAsia" w:asciiTheme="minorEastAsia" w:hAnsiTheme="minorEastAsia" w:cstheme="minorEastAsia"/>
                <w:sz w:val="28"/>
                <w:szCs w:val="28"/>
                <w:shd w:val="clear" w:color="auto" w:fill="FFFFFF"/>
                <w:lang w:val="en-US"/>
              </w:rPr>
              <w:t>符合教学使用要求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82" w:type="dxa"/>
            <w:vMerge w:val="restart"/>
            <w:vAlign w:val="center"/>
          </w:tcPr>
          <w:p>
            <w:pPr>
              <w:jc w:val="center"/>
              <w:rPr>
                <w:sz w:val="28"/>
                <w:szCs w:val="28"/>
              </w:rPr>
            </w:pPr>
            <w:r>
              <w:rPr>
                <w:rFonts w:hint="eastAsia"/>
                <w:sz w:val="28"/>
                <w:szCs w:val="28"/>
              </w:rPr>
              <w:t>2</w:t>
            </w:r>
          </w:p>
        </w:tc>
        <w:tc>
          <w:tcPr>
            <w:tcW w:w="1045" w:type="dxa"/>
            <w:vMerge w:val="restart"/>
            <w:vAlign w:val="center"/>
          </w:tcPr>
          <w:p>
            <w:pPr>
              <w:jc w:val="center"/>
              <w:rPr>
                <w:sz w:val="28"/>
                <w:szCs w:val="28"/>
              </w:rPr>
            </w:pPr>
            <w:r>
              <w:rPr>
                <w:rFonts w:hint="eastAsia"/>
                <w:sz w:val="28"/>
                <w:szCs w:val="28"/>
              </w:rPr>
              <w:t>普铣拆、装搬迁</w:t>
            </w:r>
          </w:p>
        </w:tc>
        <w:tc>
          <w:tcPr>
            <w:tcW w:w="7555" w:type="dxa"/>
            <w:gridSpan w:val="2"/>
          </w:tcPr>
          <w:p>
            <w:pPr>
              <w:jc w:val="left"/>
              <w:rPr>
                <w:sz w:val="28"/>
                <w:szCs w:val="28"/>
              </w:rPr>
            </w:pPr>
            <w:r>
              <w:rPr>
                <w:rFonts w:hint="eastAsia"/>
                <w:b/>
                <w:bCs/>
                <w:sz w:val="28"/>
                <w:szCs w:val="28"/>
              </w:rPr>
              <w:t>规格型号</w:t>
            </w:r>
            <w:r>
              <w:rPr>
                <w:rFonts w:hint="eastAsia"/>
                <w:sz w:val="28"/>
                <w:szCs w:val="28"/>
              </w:rPr>
              <w:t>：X6132A、X5032A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82" w:type="dxa"/>
            <w:vMerge w:val="continue"/>
          </w:tcPr>
          <w:p>
            <w:pPr>
              <w:jc w:val="left"/>
              <w:rPr>
                <w:sz w:val="28"/>
                <w:szCs w:val="28"/>
              </w:rPr>
            </w:pPr>
          </w:p>
        </w:tc>
        <w:tc>
          <w:tcPr>
            <w:tcW w:w="1045" w:type="dxa"/>
            <w:vMerge w:val="continue"/>
          </w:tcPr>
          <w:p>
            <w:pPr>
              <w:jc w:val="left"/>
              <w:rPr>
                <w:sz w:val="28"/>
                <w:szCs w:val="28"/>
              </w:rPr>
            </w:pPr>
          </w:p>
        </w:tc>
        <w:tc>
          <w:tcPr>
            <w:tcW w:w="7555" w:type="dxa"/>
            <w:gridSpan w:val="2"/>
          </w:tcPr>
          <w:p>
            <w:pPr>
              <w:jc w:val="left"/>
              <w:rPr>
                <w:sz w:val="28"/>
                <w:szCs w:val="28"/>
              </w:rPr>
            </w:pPr>
            <w:r>
              <w:rPr>
                <w:rFonts w:hint="eastAsia"/>
                <w:b/>
                <w:bCs/>
                <w:sz w:val="28"/>
                <w:szCs w:val="28"/>
              </w:rPr>
              <w:t>数量：</w:t>
            </w:r>
            <w:r>
              <w:rPr>
                <w:rFonts w:hint="eastAsia" w:asciiTheme="minorEastAsia" w:hAnsiTheme="minorEastAsia" w:cstheme="minorEastAsia"/>
                <w:sz w:val="28"/>
                <w:szCs w:val="28"/>
              </w:rPr>
              <w:t>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682" w:type="dxa"/>
            <w:vMerge w:val="continue"/>
          </w:tcPr>
          <w:p>
            <w:pPr>
              <w:jc w:val="left"/>
              <w:rPr>
                <w:sz w:val="28"/>
                <w:szCs w:val="28"/>
              </w:rPr>
            </w:pPr>
          </w:p>
        </w:tc>
        <w:tc>
          <w:tcPr>
            <w:tcW w:w="1045" w:type="dxa"/>
            <w:vMerge w:val="continue"/>
          </w:tcPr>
          <w:p>
            <w:pPr>
              <w:jc w:val="left"/>
              <w:rPr>
                <w:sz w:val="28"/>
                <w:szCs w:val="28"/>
              </w:rPr>
            </w:pPr>
          </w:p>
        </w:tc>
        <w:tc>
          <w:tcPr>
            <w:tcW w:w="555" w:type="dxa"/>
          </w:tcPr>
          <w:p>
            <w:pPr>
              <w:jc w:val="left"/>
              <w:rPr>
                <w:sz w:val="28"/>
                <w:szCs w:val="28"/>
              </w:rPr>
            </w:pPr>
            <w:r>
              <w:rPr>
                <w:rFonts w:hint="eastAsia"/>
                <w:sz w:val="28"/>
                <w:szCs w:val="28"/>
              </w:rPr>
              <w:t>技术参数</w:t>
            </w:r>
          </w:p>
        </w:tc>
        <w:tc>
          <w:tcPr>
            <w:tcW w:w="7000" w:type="dxa"/>
            <w:vAlign w:val="center"/>
          </w:tcPr>
          <w:p>
            <w:pPr>
              <w:numPr>
                <w:ilvl w:val="0"/>
                <w:numId w:val="3"/>
              </w:numPr>
              <w:rPr>
                <w:sz w:val="28"/>
                <w:szCs w:val="28"/>
              </w:rPr>
            </w:pPr>
            <w:r>
              <w:rPr>
                <w:rFonts w:hint="eastAsia"/>
                <w:sz w:val="28"/>
                <w:szCs w:val="28"/>
              </w:rPr>
              <w:t xml:space="preserve">供电及地脚螺丝拆除；                 </w:t>
            </w:r>
          </w:p>
          <w:p>
            <w:pPr>
              <w:rPr>
                <w:sz w:val="28"/>
                <w:szCs w:val="28"/>
              </w:rPr>
            </w:pPr>
            <w:r>
              <w:rPr>
                <w:rFonts w:hint="eastAsia"/>
                <w:sz w:val="28"/>
                <w:szCs w:val="28"/>
              </w:rPr>
              <w:t xml:space="preserve">2、5吨重型叉车转运装车；                </w:t>
            </w:r>
          </w:p>
          <w:p>
            <w:pPr>
              <w:rPr>
                <w:sz w:val="28"/>
                <w:szCs w:val="28"/>
              </w:rPr>
            </w:pPr>
            <w:r>
              <w:rPr>
                <w:rFonts w:hint="eastAsia"/>
                <w:sz w:val="28"/>
                <w:szCs w:val="28"/>
              </w:rPr>
              <w:t xml:space="preserve">3、大型运输车辆转运至安装地点；         </w:t>
            </w:r>
          </w:p>
          <w:p>
            <w:pPr>
              <w:rPr>
                <w:sz w:val="28"/>
                <w:szCs w:val="28"/>
              </w:rPr>
            </w:pPr>
            <w:r>
              <w:rPr>
                <w:rFonts w:hint="eastAsia"/>
                <w:sz w:val="28"/>
                <w:szCs w:val="28"/>
              </w:rPr>
              <w:t xml:space="preserve">4、5吨重型叉车卸车转运至安装地点；                                </w:t>
            </w:r>
          </w:p>
          <w:p>
            <w:pPr>
              <w:rPr>
                <w:sz w:val="28"/>
                <w:szCs w:val="28"/>
              </w:rPr>
            </w:pPr>
            <w:r>
              <w:rPr>
                <w:rFonts w:hint="eastAsia"/>
                <w:sz w:val="28"/>
                <w:szCs w:val="28"/>
              </w:rPr>
              <w:t>5、安装固定调试运行。</w:t>
            </w:r>
          </w:p>
          <w:p>
            <w:pPr>
              <w:pStyle w:val="2"/>
              <w:rPr>
                <w:sz w:val="28"/>
                <w:szCs w:val="28"/>
                <w:lang w:val="en-US"/>
              </w:rPr>
            </w:pPr>
            <w:r>
              <w:rPr>
                <w:rFonts w:hint="eastAsia"/>
                <w:sz w:val="28"/>
                <w:szCs w:val="28"/>
                <w:lang w:val="en-US"/>
              </w:rPr>
              <w:t>6、</w:t>
            </w:r>
            <w:r>
              <w:rPr>
                <w:rFonts w:hint="eastAsia" w:asciiTheme="minorEastAsia" w:hAnsiTheme="minorEastAsia" w:cstheme="minorEastAsia"/>
                <w:sz w:val="28"/>
                <w:szCs w:val="28"/>
                <w:shd w:val="clear" w:color="auto" w:fill="FFFFFF"/>
                <w:lang w:val="en-US"/>
              </w:rPr>
              <w:t>符合教学使用要求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682" w:type="dxa"/>
            <w:vMerge w:val="restart"/>
            <w:vAlign w:val="center"/>
          </w:tcPr>
          <w:p>
            <w:pPr>
              <w:jc w:val="center"/>
              <w:rPr>
                <w:sz w:val="28"/>
                <w:szCs w:val="28"/>
              </w:rPr>
            </w:pPr>
            <w:r>
              <w:rPr>
                <w:rFonts w:hint="eastAsia"/>
                <w:sz w:val="28"/>
                <w:szCs w:val="28"/>
              </w:rPr>
              <w:t>3</w:t>
            </w:r>
          </w:p>
        </w:tc>
        <w:tc>
          <w:tcPr>
            <w:tcW w:w="1045" w:type="dxa"/>
            <w:vMerge w:val="restart"/>
            <w:vAlign w:val="center"/>
          </w:tcPr>
          <w:p>
            <w:pPr>
              <w:jc w:val="center"/>
              <w:rPr>
                <w:sz w:val="28"/>
                <w:szCs w:val="28"/>
              </w:rPr>
            </w:pPr>
            <w:r>
              <w:rPr>
                <w:rFonts w:hint="eastAsia" w:ascii="宋体" w:hAnsi="宋体" w:eastAsia="宋体" w:cs="宋体"/>
                <w:color w:val="000000"/>
                <w:kern w:val="0"/>
                <w:sz w:val="28"/>
                <w:szCs w:val="28"/>
                <w:lang w:bidi="ar"/>
              </w:rPr>
              <w:t>小普车拆、装搬迁</w:t>
            </w:r>
          </w:p>
        </w:tc>
        <w:tc>
          <w:tcPr>
            <w:tcW w:w="7555" w:type="dxa"/>
            <w:gridSpan w:val="2"/>
          </w:tcPr>
          <w:p>
            <w:pPr>
              <w:jc w:val="left"/>
              <w:rPr>
                <w:sz w:val="28"/>
                <w:szCs w:val="28"/>
              </w:rPr>
            </w:pPr>
            <w:r>
              <w:rPr>
                <w:rFonts w:hint="eastAsia"/>
                <w:b/>
                <w:bCs/>
                <w:sz w:val="28"/>
                <w:szCs w:val="28"/>
              </w:rPr>
              <w:t>规格型号</w:t>
            </w:r>
            <w:r>
              <w:rPr>
                <w:rFonts w:hint="eastAsia"/>
                <w:sz w:val="28"/>
                <w:szCs w:val="28"/>
              </w:rPr>
              <w:t>：X6132A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dxa"/>
            <w:vMerge w:val="continue"/>
          </w:tcPr>
          <w:p>
            <w:pPr>
              <w:jc w:val="left"/>
              <w:rPr>
                <w:sz w:val="28"/>
                <w:szCs w:val="28"/>
              </w:rPr>
            </w:pPr>
          </w:p>
        </w:tc>
        <w:tc>
          <w:tcPr>
            <w:tcW w:w="1045" w:type="dxa"/>
            <w:vMerge w:val="continue"/>
          </w:tcPr>
          <w:p>
            <w:pPr>
              <w:jc w:val="left"/>
              <w:rPr>
                <w:sz w:val="28"/>
                <w:szCs w:val="28"/>
              </w:rPr>
            </w:pPr>
          </w:p>
        </w:tc>
        <w:tc>
          <w:tcPr>
            <w:tcW w:w="7555" w:type="dxa"/>
            <w:gridSpan w:val="2"/>
          </w:tcPr>
          <w:p>
            <w:pPr>
              <w:jc w:val="left"/>
              <w:rPr>
                <w:sz w:val="28"/>
                <w:szCs w:val="28"/>
              </w:rPr>
            </w:pPr>
            <w:r>
              <w:rPr>
                <w:rFonts w:hint="eastAsia"/>
                <w:b/>
                <w:bCs/>
                <w:sz w:val="28"/>
                <w:szCs w:val="28"/>
              </w:rPr>
              <w:t>数量：</w:t>
            </w:r>
            <w:r>
              <w:rPr>
                <w:rFonts w:hint="eastAsia" w:asciiTheme="minorEastAsia" w:hAnsiTheme="minorEastAsia" w:cstheme="minorEastAsia"/>
                <w:sz w:val="28"/>
                <w:szCs w:val="28"/>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dxa"/>
            <w:vMerge w:val="continue"/>
          </w:tcPr>
          <w:p>
            <w:pPr>
              <w:jc w:val="left"/>
              <w:rPr>
                <w:sz w:val="28"/>
                <w:szCs w:val="28"/>
              </w:rPr>
            </w:pPr>
          </w:p>
        </w:tc>
        <w:tc>
          <w:tcPr>
            <w:tcW w:w="1045" w:type="dxa"/>
            <w:vMerge w:val="continue"/>
          </w:tcPr>
          <w:p>
            <w:pPr>
              <w:jc w:val="left"/>
              <w:rPr>
                <w:sz w:val="28"/>
                <w:szCs w:val="28"/>
              </w:rPr>
            </w:pPr>
          </w:p>
        </w:tc>
        <w:tc>
          <w:tcPr>
            <w:tcW w:w="555" w:type="dxa"/>
            <w:vAlign w:val="center"/>
          </w:tcPr>
          <w:p>
            <w:pPr>
              <w:jc w:val="center"/>
              <w:rPr>
                <w:sz w:val="28"/>
                <w:szCs w:val="28"/>
              </w:rPr>
            </w:pPr>
            <w:r>
              <w:rPr>
                <w:rFonts w:hint="eastAsia"/>
                <w:sz w:val="28"/>
                <w:szCs w:val="28"/>
              </w:rPr>
              <w:t>技术参数</w:t>
            </w:r>
          </w:p>
        </w:tc>
        <w:tc>
          <w:tcPr>
            <w:tcW w:w="7000" w:type="dxa"/>
            <w:vAlign w:val="center"/>
          </w:tcPr>
          <w:p>
            <w:pPr>
              <w:numPr>
                <w:ilvl w:val="0"/>
                <w:numId w:val="4"/>
              </w:numPr>
              <w:rPr>
                <w:sz w:val="28"/>
                <w:szCs w:val="28"/>
              </w:rPr>
            </w:pPr>
            <w:r>
              <w:rPr>
                <w:rFonts w:hint="eastAsia"/>
                <w:sz w:val="28"/>
                <w:szCs w:val="28"/>
              </w:rPr>
              <w:t xml:space="preserve">供电及地脚螺丝拆除；                 </w:t>
            </w:r>
          </w:p>
          <w:p>
            <w:pPr>
              <w:rPr>
                <w:sz w:val="28"/>
                <w:szCs w:val="28"/>
              </w:rPr>
            </w:pPr>
            <w:r>
              <w:rPr>
                <w:rFonts w:hint="eastAsia"/>
                <w:sz w:val="28"/>
                <w:szCs w:val="28"/>
              </w:rPr>
              <w:t xml:space="preserve">2、5吨重型叉车转运装车；                </w:t>
            </w:r>
          </w:p>
          <w:p>
            <w:pPr>
              <w:rPr>
                <w:sz w:val="28"/>
                <w:szCs w:val="28"/>
              </w:rPr>
            </w:pPr>
            <w:r>
              <w:rPr>
                <w:rFonts w:hint="eastAsia"/>
                <w:sz w:val="28"/>
                <w:szCs w:val="28"/>
              </w:rPr>
              <w:t xml:space="preserve">3、大型运输车辆转运至安装地点；         </w:t>
            </w:r>
          </w:p>
          <w:p>
            <w:pPr>
              <w:rPr>
                <w:sz w:val="28"/>
                <w:szCs w:val="28"/>
              </w:rPr>
            </w:pPr>
            <w:r>
              <w:rPr>
                <w:rFonts w:hint="eastAsia"/>
                <w:sz w:val="28"/>
                <w:szCs w:val="28"/>
              </w:rPr>
              <w:t xml:space="preserve">4、5吨重型叉车卸车转运至安装地点；      </w:t>
            </w:r>
          </w:p>
          <w:p>
            <w:pPr>
              <w:rPr>
                <w:sz w:val="28"/>
                <w:szCs w:val="28"/>
              </w:rPr>
            </w:pPr>
            <w:r>
              <w:rPr>
                <w:rFonts w:hint="eastAsia"/>
                <w:sz w:val="28"/>
                <w:szCs w:val="28"/>
              </w:rPr>
              <w:t>5、安装固定调试运行。</w:t>
            </w:r>
          </w:p>
          <w:p>
            <w:pPr>
              <w:pStyle w:val="2"/>
              <w:rPr>
                <w:sz w:val="28"/>
                <w:szCs w:val="28"/>
                <w:lang w:val="en-US"/>
              </w:rPr>
            </w:pPr>
            <w:r>
              <w:rPr>
                <w:rFonts w:hint="eastAsia"/>
                <w:sz w:val="28"/>
                <w:szCs w:val="28"/>
                <w:lang w:val="en-US"/>
              </w:rPr>
              <w:t>6、</w:t>
            </w:r>
            <w:r>
              <w:rPr>
                <w:rFonts w:hint="eastAsia" w:asciiTheme="minorEastAsia" w:hAnsiTheme="minorEastAsia" w:cstheme="minorEastAsia"/>
                <w:sz w:val="28"/>
                <w:szCs w:val="28"/>
                <w:shd w:val="clear" w:color="auto" w:fill="FFFFFF"/>
                <w:lang w:val="en-US"/>
              </w:rPr>
              <w:t>符合教学使用要求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82" w:type="dxa"/>
            <w:vMerge w:val="restart"/>
            <w:vAlign w:val="center"/>
          </w:tcPr>
          <w:p>
            <w:pPr>
              <w:jc w:val="center"/>
              <w:rPr>
                <w:sz w:val="28"/>
                <w:szCs w:val="28"/>
              </w:rPr>
            </w:pPr>
            <w:r>
              <w:rPr>
                <w:rFonts w:hint="eastAsia"/>
                <w:sz w:val="28"/>
                <w:szCs w:val="28"/>
              </w:rPr>
              <w:t>4</w:t>
            </w:r>
          </w:p>
        </w:tc>
        <w:tc>
          <w:tcPr>
            <w:tcW w:w="1045" w:type="dxa"/>
            <w:vMerge w:val="restart"/>
            <w:vAlign w:val="center"/>
          </w:tcPr>
          <w:p>
            <w:pPr>
              <w:jc w:val="center"/>
              <w:rPr>
                <w:sz w:val="28"/>
                <w:szCs w:val="28"/>
              </w:rPr>
            </w:pPr>
          </w:p>
          <w:p>
            <w:pPr>
              <w:jc w:val="center"/>
              <w:rPr>
                <w:sz w:val="28"/>
                <w:szCs w:val="28"/>
              </w:rPr>
            </w:pPr>
            <w:r>
              <w:rPr>
                <w:rFonts w:hint="eastAsia"/>
                <w:sz w:val="28"/>
                <w:szCs w:val="28"/>
              </w:rPr>
              <w:t>锯床</w:t>
            </w:r>
            <w:r>
              <w:rPr>
                <w:rFonts w:hint="eastAsia" w:ascii="宋体" w:hAnsi="宋体" w:eastAsia="宋体" w:cs="宋体"/>
                <w:color w:val="000000"/>
                <w:kern w:val="0"/>
                <w:sz w:val="28"/>
                <w:szCs w:val="28"/>
                <w:lang w:bidi="ar"/>
              </w:rPr>
              <w:t>拆、装搬迁</w:t>
            </w:r>
          </w:p>
        </w:tc>
        <w:tc>
          <w:tcPr>
            <w:tcW w:w="7555" w:type="dxa"/>
            <w:gridSpan w:val="2"/>
          </w:tcPr>
          <w:p>
            <w:pPr>
              <w:jc w:val="left"/>
              <w:rPr>
                <w:sz w:val="28"/>
                <w:szCs w:val="28"/>
              </w:rPr>
            </w:pPr>
            <w:r>
              <w:rPr>
                <w:rFonts w:hint="eastAsia"/>
                <w:b/>
                <w:bCs/>
                <w:sz w:val="28"/>
                <w:szCs w:val="28"/>
              </w:rPr>
              <w:t>规格型号</w:t>
            </w:r>
            <w:r>
              <w:rPr>
                <w:rFonts w:hint="eastAsia"/>
                <w:sz w:val="28"/>
                <w:szCs w:val="28"/>
              </w:rPr>
              <w:t>：G4025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82" w:type="dxa"/>
            <w:vMerge w:val="continue"/>
          </w:tcPr>
          <w:p>
            <w:pPr>
              <w:jc w:val="left"/>
              <w:rPr>
                <w:sz w:val="28"/>
                <w:szCs w:val="28"/>
              </w:rPr>
            </w:pPr>
          </w:p>
        </w:tc>
        <w:tc>
          <w:tcPr>
            <w:tcW w:w="1045" w:type="dxa"/>
            <w:vMerge w:val="continue"/>
          </w:tcPr>
          <w:p>
            <w:pPr>
              <w:jc w:val="left"/>
              <w:rPr>
                <w:sz w:val="28"/>
                <w:szCs w:val="28"/>
              </w:rPr>
            </w:pPr>
          </w:p>
        </w:tc>
        <w:tc>
          <w:tcPr>
            <w:tcW w:w="7555" w:type="dxa"/>
            <w:gridSpan w:val="2"/>
          </w:tcPr>
          <w:p>
            <w:pPr>
              <w:jc w:val="left"/>
              <w:rPr>
                <w:sz w:val="28"/>
                <w:szCs w:val="28"/>
              </w:rPr>
            </w:pPr>
            <w:r>
              <w:rPr>
                <w:rFonts w:hint="eastAsia"/>
                <w:b/>
                <w:bCs/>
                <w:sz w:val="28"/>
                <w:szCs w:val="28"/>
              </w:rPr>
              <w:t>数量：</w:t>
            </w:r>
            <w:r>
              <w:rPr>
                <w:rFonts w:hint="eastAsia" w:asciiTheme="minorEastAsia" w:hAnsiTheme="minorEastAsia" w:cstheme="minorEastAsia"/>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682" w:type="dxa"/>
            <w:vMerge w:val="continue"/>
          </w:tcPr>
          <w:p>
            <w:pPr>
              <w:jc w:val="left"/>
              <w:rPr>
                <w:sz w:val="28"/>
                <w:szCs w:val="28"/>
              </w:rPr>
            </w:pPr>
          </w:p>
        </w:tc>
        <w:tc>
          <w:tcPr>
            <w:tcW w:w="1045" w:type="dxa"/>
            <w:vMerge w:val="continue"/>
          </w:tcPr>
          <w:p>
            <w:pPr>
              <w:jc w:val="left"/>
              <w:rPr>
                <w:sz w:val="28"/>
                <w:szCs w:val="28"/>
              </w:rPr>
            </w:pPr>
          </w:p>
        </w:tc>
        <w:tc>
          <w:tcPr>
            <w:tcW w:w="555" w:type="dxa"/>
            <w:vAlign w:val="center"/>
          </w:tcPr>
          <w:p>
            <w:pPr>
              <w:jc w:val="center"/>
              <w:rPr>
                <w:sz w:val="28"/>
                <w:szCs w:val="28"/>
              </w:rPr>
            </w:pPr>
            <w:r>
              <w:rPr>
                <w:rFonts w:hint="eastAsia"/>
                <w:sz w:val="28"/>
                <w:szCs w:val="28"/>
              </w:rPr>
              <w:t>技术参数</w:t>
            </w:r>
          </w:p>
        </w:tc>
        <w:tc>
          <w:tcPr>
            <w:tcW w:w="7000" w:type="dxa"/>
            <w:vAlign w:val="center"/>
          </w:tcPr>
          <w:p>
            <w:pPr>
              <w:numPr>
                <w:ilvl w:val="0"/>
                <w:numId w:val="5"/>
              </w:numPr>
              <w:rPr>
                <w:sz w:val="28"/>
                <w:szCs w:val="28"/>
              </w:rPr>
            </w:pPr>
            <w:r>
              <w:rPr>
                <w:rFonts w:hint="eastAsia"/>
                <w:sz w:val="28"/>
                <w:szCs w:val="28"/>
              </w:rPr>
              <w:t xml:space="preserve">供电及地脚螺丝拆除；                 </w:t>
            </w:r>
          </w:p>
          <w:p>
            <w:pPr>
              <w:rPr>
                <w:sz w:val="28"/>
                <w:szCs w:val="28"/>
              </w:rPr>
            </w:pPr>
            <w:r>
              <w:rPr>
                <w:rFonts w:hint="eastAsia"/>
                <w:sz w:val="28"/>
                <w:szCs w:val="28"/>
              </w:rPr>
              <w:t xml:space="preserve">2、5吨重型叉车转运装车；                </w:t>
            </w:r>
          </w:p>
          <w:p>
            <w:pPr>
              <w:rPr>
                <w:sz w:val="28"/>
                <w:szCs w:val="28"/>
              </w:rPr>
            </w:pPr>
            <w:r>
              <w:rPr>
                <w:rFonts w:hint="eastAsia"/>
                <w:sz w:val="28"/>
                <w:szCs w:val="28"/>
              </w:rPr>
              <w:t xml:space="preserve">3、大型运输车辆转运至安装地点；         </w:t>
            </w:r>
          </w:p>
          <w:p>
            <w:pPr>
              <w:rPr>
                <w:sz w:val="28"/>
                <w:szCs w:val="28"/>
              </w:rPr>
            </w:pPr>
            <w:r>
              <w:rPr>
                <w:rFonts w:hint="eastAsia"/>
                <w:sz w:val="28"/>
                <w:szCs w:val="28"/>
              </w:rPr>
              <w:t xml:space="preserve">4、5吨重型叉车卸车转运至安装地点；        </w:t>
            </w:r>
          </w:p>
          <w:p>
            <w:pPr>
              <w:rPr>
                <w:sz w:val="28"/>
                <w:szCs w:val="28"/>
              </w:rPr>
            </w:pPr>
            <w:r>
              <w:rPr>
                <w:rFonts w:hint="eastAsia"/>
                <w:sz w:val="28"/>
                <w:szCs w:val="28"/>
              </w:rPr>
              <w:t>5、安装固定调试运行；</w:t>
            </w:r>
          </w:p>
          <w:p>
            <w:pPr>
              <w:pStyle w:val="2"/>
              <w:rPr>
                <w:sz w:val="28"/>
                <w:szCs w:val="28"/>
                <w:lang w:val="en-US"/>
              </w:rPr>
            </w:pPr>
            <w:r>
              <w:rPr>
                <w:rFonts w:hint="eastAsia"/>
                <w:sz w:val="28"/>
                <w:szCs w:val="28"/>
                <w:lang w:val="en-US"/>
              </w:rPr>
              <w:t>6、</w:t>
            </w:r>
            <w:r>
              <w:rPr>
                <w:rFonts w:hint="eastAsia" w:asciiTheme="minorEastAsia" w:hAnsiTheme="minorEastAsia" w:cstheme="minorEastAsia"/>
                <w:sz w:val="28"/>
                <w:szCs w:val="28"/>
                <w:shd w:val="clear" w:color="auto" w:fill="FFFFFF"/>
                <w:lang w:val="en-US"/>
              </w:rPr>
              <w:t>符合教学使用要求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82" w:type="dxa"/>
            <w:vMerge w:val="restart"/>
            <w:vAlign w:val="center"/>
          </w:tcPr>
          <w:p>
            <w:pPr>
              <w:rPr>
                <w:sz w:val="28"/>
                <w:szCs w:val="28"/>
              </w:rPr>
            </w:pPr>
          </w:p>
          <w:p>
            <w:pPr>
              <w:jc w:val="center"/>
              <w:rPr>
                <w:sz w:val="28"/>
                <w:szCs w:val="28"/>
              </w:rPr>
            </w:pPr>
          </w:p>
          <w:p>
            <w:pPr>
              <w:jc w:val="center"/>
              <w:rPr>
                <w:sz w:val="28"/>
                <w:szCs w:val="28"/>
              </w:rPr>
            </w:pPr>
            <w:r>
              <w:rPr>
                <w:rFonts w:hint="eastAsia"/>
                <w:sz w:val="28"/>
                <w:szCs w:val="28"/>
              </w:rPr>
              <w:t>5</w:t>
            </w:r>
          </w:p>
        </w:tc>
        <w:tc>
          <w:tcPr>
            <w:tcW w:w="1045" w:type="dxa"/>
            <w:vMerge w:val="restart"/>
            <w:vAlign w:val="center"/>
          </w:tcPr>
          <w:p>
            <w:pPr>
              <w:jc w:val="center"/>
              <w:rPr>
                <w:sz w:val="28"/>
                <w:szCs w:val="28"/>
              </w:rPr>
            </w:pPr>
          </w:p>
          <w:p>
            <w:pPr>
              <w:jc w:val="center"/>
              <w:rPr>
                <w:sz w:val="28"/>
                <w:szCs w:val="28"/>
              </w:rPr>
            </w:pPr>
          </w:p>
          <w:p>
            <w:pPr>
              <w:jc w:val="center"/>
              <w:rPr>
                <w:sz w:val="28"/>
                <w:szCs w:val="28"/>
              </w:rPr>
            </w:pPr>
            <w:r>
              <w:rPr>
                <w:rFonts w:hint="eastAsia" w:asciiTheme="minorEastAsia" w:hAnsiTheme="minorEastAsia" w:cstheme="minorEastAsia"/>
                <w:sz w:val="28"/>
                <w:szCs w:val="28"/>
              </w:rPr>
              <w:t>大龙门架</w:t>
            </w:r>
            <w:r>
              <w:rPr>
                <w:rFonts w:hint="eastAsia"/>
                <w:sz w:val="28"/>
                <w:szCs w:val="28"/>
              </w:rPr>
              <w:t>拆、装搬迁</w:t>
            </w:r>
          </w:p>
        </w:tc>
        <w:tc>
          <w:tcPr>
            <w:tcW w:w="7555" w:type="dxa"/>
            <w:gridSpan w:val="2"/>
          </w:tcPr>
          <w:p>
            <w:pPr>
              <w:jc w:val="left"/>
              <w:rPr>
                <w:sz w:val="28"/>
                <w:szCs w:val="28"/>
              </w:rPr>
            </w:pPr>
            <w:r>
              <w:rPr>
                <w:rFonts w:hint="eastAsia"/>
                <w:b/>
                <w:bCs/>
                <w:sz w:val="28"/>
                <w:szCs w:val="28"/>
              </w:rPr>
              <w:t>规格型号</w:t>
            </w:r>
            <w:r>
              <w:rPr>
                <w:rFonts w:hint="eastAsia"/>
                <w:sz w:val="28"/>
                <w:szCs w:val="28"/>
              </w:rPr>
              <w:t>：</w:t>
            </w:r>
            <w:r>
              <w:rPr>
                <w:rFonts w:hint="eastAsia" w:asciiTheme="minorEastAsia" w:hAnsiTheme="minorEastAsia" w:cstheme="minorEastAsia"/>
                <w:sz w:val="28"/>
                <w:szCs w:val="28"/>
              </w:rPr>
              <w:t>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82" w:type="dxa"/>
            <w:vMerge w:val="continue"/>
          </w:tcPr>
          <w:p>
            <w:pPr>
              <w:jc w:val="left"/>
              <w:rPr>
                <w:sz w:val="28"/>
                <w:szCs w:val="28"/>
              </w:rPr>
            </w:pPr>
          </w:p>
        </w:tc>
        <w:tc>
          <w:tcPr>
            <w:tcW w:w="1045" w:type="dxa"/>
            <w:vMerge w:val="continue"/>
          </w:tcPr>
          <w:p>
            <w:pPr>
              <w:jc w:val="left"/>
              <w:rPr>
                <w:sz w:val="28"/>
                <w:szCs w:val="28"/>
              </w:rPr>
            </w:pPr>
          </w:p>
        </w:tc>
        <w:tc>
          <w:tcPr>
            <w:tcW w:w="7555" w:type="dxa"/>
            <w:gridSpan w:val="2"/>
          </w:tcPr>
          <w:p>
            <w:pPr>
              <w:jc w:val="left"/>
              <w:rPr>
                <w:sz w:val="28"/>
                <w:szCs w:val="28"/>
              </w:rPr>
            </w:pPr>
            <w:r>
              <w:rPr>
                <w:rFonts w:hint="eastAsia"/>
                <w:b/>
                <w:bCs/>
                <w:sz w:val="28"/>
                <w:szCs w:val="28"/>
              </w:rPr>
              <w:t>数量：</w:t>
            </w:r>
            <w:r>
              <w:rPr>
                <w:rFonts w:hint="eastAsia" w:asciiTheme="minorEastAsia" w:hAnsiTheme="minorEastAsia" w:cstheme="minorEastAsia"/>
                <w:sz w:val="28"/>
                <w:szCs w:val="28"/>
              </w:rPr>
              <w:t>1组套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dxa"/>
            <w:vMerge w:val="continue"/>
          </w:tcPr>
          <w:p>
            <w:pPr>
              <w:jc w:val="left"/>
              <w:rPr>
                <w:sz w:val="28"/>
                <w:szCs w:val="28"/>
              </w:rPr>
            </w:pPr>
          </w:p>
        </w:tc>
        <w:tc>
          <w:tcPr>
            <w:tcW w:w="1045" w:type="dxa"/>
            <w:vMerge w:val="continue"/>
          </w:tcPr>
          <w:p>
            <w:pPr>
              <w:jc w:val="left"/>
              <w:rPr>
                <w:sz w:val="28"/>
                <w:szCs w:val="28"/>
              </w:rPr>
            </w:pPr>
          </w:p>
        </w:tc>
        <w:tc>
          <w:tcPr>
            <w:tcW w:w="551" w:type="dxa"/>
            <w:vAlign w:val="center"/>
          </w:tcPr>
          <w:p>
            <w:pPr>
              <w:pStyle w:val="2"/>
              <w:jc w:val="center"/>
              <w:rPr>
                <w:sz w:val="28"/>
                <w:szCs w:val="28"/>
                <w:lang w:val="en-US"/>
              </w:rPr>
            </w:pPr>
            <w:r>
              <w:rPr>
                <w:rFonts w:hint="eastAsia"/>
                <w:sz w:val="28"/>
                <w:szCs w:val="28"/>
              </w:rPr>
              <w:t>技术参数</w:t>
            </w:r>
          </w:p>
        </w:tc>
        <w:tc>
          <w:tcPr>
            <w:tcW w:w="7004" w:type="dxa"/>
            <w:vAlign w:val="center"/>
          </w:tcPr>
          <w:p>
            <w:pPr>
              <w:rPr>
                <w:sz w:val="28"/>
                <w:szCs w:val="28"/>
              </w:rPr>
            </w:pPr>
            <w:r>
              <w:rPr>
                <w:rFonts w:hint="eastAsia"/>
                <w:sz w:val="28"/>
                <w:szCs w:val="28"/>
              </w:rPr>
              <w:t xml:space="preserve">1、供电及地脚螺丝拆除；                 </w:t>
            </w:r>
          </w:p>
          <w:p>
            <w:pPr>
              <w:rPr>
                <w:sz w:val="28"/>
                <w:szCs w:val="28"/>
              </w:rPr>
            </w:pPr>
            <w:r>
              <w:rPr>
                <w:rFonts w:hint="eastAsia"/>
                <w:sz w:val="28"/>
                <w:szCs w:val="28"/>
              </w:rPr>
              <w:t xml:space="preserve">2、5吨重型叉车转运装车；                </w:t>
            </w:r>
          </w:p>
          <w:p>
            <w:pPr>
              <w:rPr>
                <w:sz w:val="28"/>
                <w:szCs w:val="28"/>
              </w:rPr>
            </w:pPr>
            <w:r>
              <w:rPr>
                <w:rFonts w:hint="eastAsia"/>
                <w:sz w:val="28"/>
                <w:szCs w:val="28"/>
              </w:rPr>
              <w:t xml:space="preserve">3、大型运输车辆转运至安装地点；         </w:t>
            </w:r>
          </w:p>
          <w:p>
            <w:pPr>
              <w:rPr>
                <w:sz w:val="28"/>
                <w:szCs w:val="28"/>
              </w:rPr>
            </w:pPr>
            <w:r>
              <w:rPr>
                <w:rFonts w:hint="eastAsia"/>
                <w:sz w:val="28"/>
                <w:szCs w:val="28"/>
              </w:rPr>
              <w:t xml:space="preserve">4、5吨重型叉车卸车转运至安装地点；        </w:t>
            </w:r>
          </w:p>
          <w:p>
            <w:pPr>
              <w:rPr>
                <w:sz w:val="28"/>
                <w:szCs w:val="28"/>
              </w:rPr>
            </w:pPr>
            <w:r>
              <w:rPr>
                <w:rFonts w:hint="eastAsia"/>
                <w:sz w:val="28"/>
                <w:szCs w:val="28"/>
              </w:rPr>
              <w:t>5、安装固定调试运行；</w:t>
            </w:r>
          </w:p>
          <w:p>
            <w:pPr>
              <w:pStyle w:val="2"/>
              <w:rPr>
                <w:sz w:val="28"/>
                <w:szCs w:val="28"/>
                <w:lang w:val="en-US"/>
              </w:rPr>
            </w:pPr>
            <w:r>
              <w:rPr>
                <w:rFonts w:hint="eastAsia"/>
                <w:sz w:val="28"/>
                <w:szCs w:val="28"/>
                <w:lang w:val="en-US"/>
              </w:rPr>
              <w:t>6、</w:t>
            </w:r>
            <w:r>
              <w:rPr>
                <w:rFonts w:hint="eastAsia" w:asciiTheme="minorEastAsia" w:hAnsiTheme="minorEastAsia" w:cstheme="minorEastAsia"/>
                <w:sz w:val="28"/>
                <w:szCs w:val="28"/>
                <w:shd w:val="clear" w:color="auto" w:fill="FFFFFF"/>
                <w:lang w:val="en-US"/>
              </w:rPr>
              <w:t>符合教学使用要求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82" w:type="dxa"/>
            <w:vMerge w:val="restart"/>
            <w:vAlign w:val="center"/>
          </w:tcPr>
          <w:p>
            <w:pPr>
              <w:jc w:val="center"/>
              <w:rPr>
                <w:sz w:val="28"/>
                <w:szCs w:val="28"/>
              </w:rPr>
            </w:pPr>
            <w:r>
              <w:rPr>
                <w:rFonts w:hint="eastAsia"/>
                <w:sz w:val="28"/>
                <w:szCs w:val="28"/>
              </w:rPr>
              <w:t>6</w:t>
            </w:r>
          </w:p>
        </w:tc>
        <w:tc>
          <w:tcPr>
            <w:tcW w:w="1045" w:type="dxa"/>
            <w:vMerge w:val="restart"/>
            <w:vAlign w:val="center"/>
          </w:tcPr>
          <w:p>
            <w:pPr>
              <w:jc w:val="center"/>
              <w:rPr>
                <w:sz w:val="28"/>
                <w:szCs w:val="28"/>
              </w:rPr>
            </w:pPr>
          </w:p>
          <w:p>
            <w:pPr>
              <w:jc w:val="center"/>
              <w:rPr>
                <w:sz w:val="28"/>
                <w:szCs w:val="28"/>
              </w:rPr>
            </w:pPr>
            <w:r>
              <w:rPr>
                <w:rFonts w:hint="eastAsia"/>
                <w:sz w:val="28"/>
                <w:szCs w:val="28"/>
              </w:rPr>
              <w:t>空压机拆、装搬迁</w:t>
            </w:r>
          </w:p>
        </w:tc>
        <w:tc>
          <w:tcPr>
            <w:tcW w:w="7555" w:type="dxa"/>
            <w:gridSpan w:val="2"/>
          </w:tcPr>
          <w:p>
            <w:pPr>
              <w:jc w:val="left"/>
              <w:rPr>
                <w:sz w:val="28"/>
                <w:szCs w:val="28"/>
              </w:rPr>
            </w:pPr>
            <w:r>
              <w:rPr>
                <w:rFonts w:hint="eastAsia"/>
                <w:b/>
                <w:bCs/>
                <w:sz w:val="28"/>
                <w:szCs w:val="28"/>
              </w:rPr>
              <w:t>规格型号</w:t>
            </w:r>
            <w:r>
              <w:rPr>
                <w:rFonts w:hint="eastAsia"/>
                <w:sz w:val="28"/>
                <w:szCs w:val="28"/>
              </w:rPr>
              <w:t>：三缸活塞式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82" w:type="dxa"/>
            <w:vMerge w:val="continue"/>
          </w:tcPr>
          <w:p>
            <w:pPr>
              <w:jc w:val="left"/>
              <w:rPr>
                <w:sz w:val="28"/>
                <w:szCs w:val="28"/>
              </w:rPr>
            </w:pPr>
          </w:p>
        </w:tc>
        <w:tc>
          <w:tcPr>
            <w:tcW w:w="1045" w:type="dxa"/>
            <w:vMerge w:val="continue"/>
          </w:tcPr>
          <w:p>
            <w:pPr>
              <w:jc w:val="left"/>
              <w:rPr>
                <w:sz w:val="28"/>
                <w:szCs w:val="28"/>
              </w:rPr>
            </w:pPr>
          </w:p>
        </w:tc>
        <w:tc>
          <w:tcPr>
            <w:tcW w:w="7555" w:type="dxa"/>
            <w:gridSpan w:val="2"/>
          </w:tcPr>
          <w:p>
            <w:pPr>
              <w:jc w:val="left"/>
              <w:rPr>
                <w:sz w:val="28"/>
                <w:szCs w:val="28"/>
              </w:rPr>
            </w:pPr>
            <w:r>
              <w:rPr>
                <w:rFonts w:hint="eastAsia"/>
                <w:b/>
                <w:bCs/>
                <w:sz w:val="28"/>
                <w:szCs w:val="28"/>
              </w:rPr>
              <w:t>数量：</w:t>
            </w:r>
            <w:r>
              <w:rPr>
                <w:rFonts w:hint="eastAsia" w:asciiTheme="minorEastAsia" w:hAnsiTheme="minorEastAsia" w:cstheme="minorEastAsia"/>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682" w:type="dxa"/>
            <w:vMerge w:val="continue"/>
          </w:tcPr>
          <w:p>
            <w:pPr>
              <w:jc w:val="left"/>
              <w:rPr>
                <w:sz w:val="28"/>
                <w:szCs w:val="28"/>
              </w:rPr>
            </w:pPr>
          </w:p>
        </w:tc>
        <w:tc>
          <w:tcPr>
            <w:tcW w:w="1045" w:type="dxa"/>
            <w:vMerge w:val="continue"/>
          </w:tcPr>
          <w:p>
            <w:pPr>
              <w:jc w:val="left"/>
              <w:rPr>
                <w:sz w:val="28"/>
                <w:szCs w:val="28"/>
              </w:rPr>
            </w:pPr>
          </w:p>
        </w:tc>
        <w:tc>
          <w:tcPr>
            <w:tcW w:w="555" w:type="dxa"/>
            <w:vAlign w:val="center"/>
          </w:tcPr>
          <w:p>
            <w:pPr>
              <w:jc w:val="center"/>
              <w:rPr>
                <w:sz w:val="28"/>
                <w:szCs w:val="28"/>
              </w:rPr>
            </w:pPr>
            <w:r>
              <w:rPr>
                <w:rFonts w:hint="eastAsia"/>
                <w:sz w:val="28"/>
                <w:szCs w:val="28"/>
              </w:rPr>
              <w:t>技术参数</w:t>
            </w:r>
          </w:p>
        </w:tc>
        <w:tc>
          <w:tcPr>
            <w:tcW w:w="7000" w:type="dxa"/>
            <w:vAlign w:val="center"/>
          </w:tcPr>
          <w:p>
            <w:pPr>
              <w:numPr>
                <w:ilvl w:val="0"/>
                <w:numId w:val="6"/>
              </w:numPr>
              <w:rPr>
                <w:sz w:val="28"/>
                <w:szCs w:val="28"/>
              </w:rPr>
            </w:pPr>
            <w:r>
              <w:rPr>
                <w:rFonts w:hint="eastAsia"/>
                <w:sz w:val="28"/>
                <w:szCs w:val="28"/>
              </w:rPr>
              <w:t xml:space="preserve">供电及连接管路拆除；                 </w:t>
            </w:r>
          </w:p>
          <w:p>
            <w:pPr>
              <w:rPr>
                <w:sz w:val="28"/>
                <w:szCs w:val="28"/>
              </w:rPr>
            </w:pPr>
            <w:r>
              <w:rPr>
                <w:rFonts w:hint="eastAsia"/>
                <w:sz w:val="28"/>
                <w:szCs w:val="28"/>
              </w:rPr>
              <w:t xml:space="preserve">2、5吨重型叉车转运装车；                </w:t>
            </w:r>
          </w:p>
          <w:p>
            <w:pPr>
              <w:rPr>
                <w:sz w:val="28"/>
                <w:szCs w:val="28"/>
              </w:rPr>
            </w:pPr>
            <w:r>
              <w:rPr>
                <w:rFonts w:hint="eastAsia"/>
                <w:sz w:val="28"/>
                <w:szCs w:val="28"/>
              </w:rPr>
              <w:t xml:space="preserve">3、大型运输车辆转运至安装地点；         </w:t>
            </w:r>
          </w:p>
          <w:p>
            <w:pPr>
              <w:rPr>
                <w:sz w:val="28"/>
                <w:szCs w:val="28"/>
              </w:rPr>
            </w:pPr>
            <w:r>
              <w:rPr>
                <w:rFonts w:hint="eastAsia"/>
                <w:sz w:val="28"/>
                <w:szCs w:val="28"/>
              </w:rPr>
              <w:t xml:space="preserve">4、5吨重型叉车卸车转运至安装地点；      </w:t>
            </w:r>
          </w:p>
          <w:p>
            <w:pPr>
              <w:rPr>
                <w:sz w:val="28"/>
                <w:szCs w:val="28"/>
              </w:rPr>
            </w:pPr>
            <w:r>
              <w:rPr>
                <w:rFonts w:hint="eastAsia"/>
                <w:sz w:val="28"/>
                <w:szCs w:val="28"/>
              </w:rPr>
              <w:t>5、安装固定调试运行。</w:t>
            </w:r>
          </w:p>
          <w:p>
            <w:pPr>
              <w:pStyle w:val="2"/>
              <w:rPr>
                <w:sz w:val="28"/>
                <w:szCs w:val="28"/>
                <w:lang w:val="en-US"/>
              </w:rPr>
            </w:pPr>
            <w:r>
              <w:rPr>
                <w:rFonts w:hint="eastAsia"/>
                <w:sz w:val="28"/>
                <w:szCs w:val="28"/>
                <w:lang w:val="en-US"/>
              </w:rPr>
              <w:t>6、</w:t>
            </w:r>
            <w:r>
              <w:rPr>
                <w:rFonts w:hint="eastAsia" w:asciiTheme="minorEastAsia" w:hAnsiTheme="minorEastAsia" w:cstheme="minorEastAsia"/>
                <w:sz w:val="28"/>
                <w:szCs w:val="28"/>
                <w:shd w:val="clear" w:color="auto" w:fill="FFFFFF"/>
                <w:lang w:val="en-US"/>
              </w:rPr>
              <w:t>符合教学使用要求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82" w:type="dxa"/>
            <w:vMerge w:val="restart"/>
            <w:vAlign w:val="center"/>
          </w:tcPr>
          <w:p>
            <w:pPr>
              <w:jc w:val="center"/>
              <w:rPr>
                <w:sz w:val="28"/>
                <w:szCs w:val="28"/>
              </w:rPr>
            </w:pPr>
            <w:r>
              <w:rPr>
                <w:rFonts w:hint="eastAsia"/>
                <w:sz w:val="28"/>
                <w:szCs w:val="28"/>
              </w:rPr>
              <w:t>7</w:t>
            </w:r>
          </w:p>
        </w:tc>
        <w:tc>
          <w:tcPr>
            <w:tcW w:w="1045" w:type="dxa"/>
            <w:vMerge w:val="restart"/>
            <w:vAlign w:val="center"/>
          </w:tcPr>
          <w:p>
            <w:pPr>
              <w:jc w:val="center"/>
              <w:rPr>
                <w:sz w:val="28"/>
                <w:szCs w:val="28"/>
              </w:rPr>
            </w:pPr>
          </w:p>
          <w:p>
            <w:pPr>
              <w:jc w:val="center"/>
              <w:rPr>
                <w:sz w:val="28"/>
                <w:szCs w:val="28"/>
              </w:rPr>
            </w:pPr>
            <w:r>
              <w:rPr>
                <w:rFonts w:asciiTheme="minorEastAsia" w:hAnsiTheme="minorEastAsia" w:cstheme="minorEastAsia"/>
                <w:sz w:val="28"/>
                <w:szCs w:val="28"/>
              </w:rPr>
              <w:t>工具柜</w:t>
            </w:r>
            <w:r>
              <w:rPr>
                <w:rFonts w:hint="eastAsia" w:asciiTheme="minorEastAsia" w:hAnsiTheme="minorEastAsia" w:cstheme="minorEastAsia"/>
                <w:sz w:val="28"/>
                <w:szCs w:val="28"/>
              </w:rPr>
              <w:t>搬迁</w:t>
            </w:r>
          </w:p>
        </w:tc>
        <w:tc>
          <w:tcPr>
            <w:tcW w:w="7555" w:type="dxa"/>
            <w:gridSpan w:val="2"/>
          </w:tcPr>
          <w:p>
            <w:pPr>
              <w:pStyle w:val="4"/>
              <w:widowControl/>
              <w:shd w:val="clear" w:color="auto" w:fill="FFFFFF"/>
              <w:spacing w:beforeAutospacing="0" w:afterAutospacing="0" w:line="210" w:lineRule="atLeast"/>
              <w:rPr>
                <w:rFonts w:hint="default"/>
                <w:sz w:val="28"/>
                <w:szCs w:val="28"/>
              </w:rPr>
            </w:pPr>
            <w:r>
              <w:rPr>
                <w:bCs/>
                <w:sz w:val="28"/>
                <w:szCs w:val="28"/>
              </w:rPr>
              <w:t>规格型号</w:t>
            </w:r>
            <w:r>
              <w:rPr>
                <w:sz w:val="28"/>
                <w:szCs w:val="28"/>
              </w:rPr>
              <w:t>：</w:t>
            </w:r>
            <w:r>
              <w:rPr>
                <w:rFonts w:hint="default" w:asciiTheme="minorEastAsia" w:hAnsiTheme="minorEastAsia" w:eastAsiaTheme="minorEastAsia" w:cstheme="minorEastAsia"/>
                <w:b w:val="0"/>
                <w:kern w:val="2"/>
                <w:sz w:val="28"/>
                <w:szCs w:val="28"/>
              </w:rPr>
              <w:t>铁制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82" w:type="dxa"/>
            <w:vMerge w:val="continue"/>
          </w:tcPr>
          <w:p>
            <w:pPr>
              <w:jc w:val="left"/>
              <w:rPr>
                <w:sz w:val="28"/>
                <w:szCs w:val="28"/>
              </w:rPr>
            </w:pPr>
          </w:p>
        </w:tc>
        <w:tc>
          <w:tcPr>
            <w:tcW w:w="1045" w:type="dxa"/>
            <w:vMerge w:val="continue"/>
          </w:tcPr>
          <w:p>
            <w:pPr>
              <w:jc w:val="left"/>
              <w:rPr>
                <w:sz w:val="28"/>
                <w:szCs w:val="28"/>
              </w:rPr>
            </w:pPr>
          </w:p>
        </w:tc>
        <w:tc>
          <w:tcPr>
            <w:tcW w:w="7555" w:type="dxa"/>
            <w:gridSpan w:val="2"/>
          </w:tcPr>
          <w:p>
            <w:pPr>
              <w:jc w:val="left"/>
              <w:rPr>
                <w:sz w:val="28"/>
                <w:szCs w:val="28"/>
              </w:rPr>
            </w:pPr>
            <w:r>
              <w:rPr>
                <w:rFonts w:hint="eastAsia"/>
                <w:b/>
                <w:bCs/>
                <w:sz w:val="28"/>
                <w:szCs w:val="28"/>
              </w:rPr>
              <w:t>数量：</w:t>
            </w:r>
            <w:r>
              <w:rPr>
                <w:rFonts w:hint="eastAsia" w:asciiTheme="minorEastAsia" w:hAnsiTheme="minorEastAsia" w:cstheme="minorEastAsia"/>
                <w:sz w:val="28"/>
                <w:szCs w:val="28"/>
              </w:rPr>
              <w:t>35台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682" w:type="dxa"/>
            <w:vMerge w:val="continue"/>
          </w:tcPr>
          <w:p>
            <w:pPr>
              <w:jc w:val="left"/>
              <w:rPr>
                <w:sz w:val="28"/>
                <w:szCs w:val="28"/>
              </w:rPr>
            </w:pPr>
          </w:p>
        </w:tc>
        <w:tc>
          <w:tcPr>
            <w:tcW w:w="1045" w:type="dxa"/>
            <w:vMerge w:val="continue"/>
          </w:tcPr>
          <w:p>
            <w:pPr>
              <w:jc w:val="left"/>
              <w:rPr>
                <w:sz w:val="28"/>
                <w:szCs w:val="28"/>
              </w:rPr>
            </w:pPr>
          </w:p>
        </w:tc>
        <w:tc>
          <w:tcPr>
            <w:tcW w:w="555" w:type="dxa"/>
            <w:vAlign w:val="center"/>
          </w:tcPr>
          <w:p>
            <w:pPr>
              <w:jc w:val="center"/>
              <w:rPr>
                <w:sz w:val="28"/>
                <w:szCs w:val="28"/>
              </w:rPr>
            </w:pPr>
            <w:r>
              <w:rPr>
                <w:rFonts w:hint="eastAsia"/>
                <w:sz w:val="28"/>
                <w:szCs w:val="28"/>
              </w:rPr>
              <w:t>要求</w:t>
            </w:r>
          </w:p>
        </w:tc>
        <w:tc>
          <w:tcPr>
            <w:tcW w:w="7000" w:type="dxa"/>
            <w:vAlign w:val="center"/>
          </w:tcPr>
          <w:p>
            <w:pPr>
              <w:pStyle w:val="2"/>
              <w:rPr>
                <w:sz w:val="28"/>
                <w:szCs w:val="28"/>
                <w:lang w:val="en-US"/>
              </w:rPr>
            </w:pPr>
            <w:r>
              <w:rPr>
                <w:rFonts w:hint="eastAsia" w:asciiTheme="minorEastAsia" w:hAnsiTheme="minorEastAsia" w:cstheme="minorEastAsia"/>
                <w:sz w:val="28"/>
                <w:szCs w:val="28"/>
                <w:shd w:val="clear" w:color="auto" w:fill="FFFFFF"/>
              </w:rPr>
              <w:t>物品分类整理装车、宁波转运至宁海、摆放至指定位置、符合教学使用要求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82" w:type="dxa"/>
            <w:vMerge w:val="restart"/>
            <w:vAlign w:val="center"/>
          </w:tcPr>
          <w:p>
            <w:pPr>
              <w:jc w:val="center"/>
              <w:rPr>
                <w:sz w:val="28"/>
                <w:szCs w:val="28"/>
              </w:rPr>
            </w:pPr>
            <w:r>
              <w:rPr>
                <w:rFonts w:hint="eastAsia"/>
                <w:sz w:val="28"/>
                <w:szCs w:val="28"/>
              </w:rPr>
              <w:t>8</w:t>
            </w:r>
          </w:p>
        </w:tc>
        <w:tc>
          <w:tcPr>
            <w:tcW w:w="1045" w:type="dxa"/>
            <w:vMerge w:val="restart"/>
            <w:vAlign w:val="center"/>
          </w:tcPr>
          <w:p>
            <w:pPr>
              <w:jc w:val="center"/>
              <w:rPr>
                <w:sz w:val="28"/>
                <w:szCs w:val="28"/>
              </w:rPr>
            </w:pPr>
          </w:p>
          <w:p>
            <w:pPr>
              <w:jc w:val="center"/>
              <w:rPr>
                <w:sz w:val="28"/>
                <w:szCs w:val="28"/>
              </w:rPr>
            </w:pPr>
            <w:r>
              <w:rPr>
                <w:rFonts w:hint="eastAsia" w:asciiTheme="minorEastAsia" w:hAnsiTheme="minorEastAsia" w:cstheme="minorEastAsia"/>
                <w:sz w:val="28"/>
                <w:szCs w:val="28"/>
              </w:rPr>
              <w:t>机床木质垫板搬迁</w:t>
            </w:r>
          </w:p>
        </w:tc>
        <w:tc>
          <w:tcPr>
            <w:tcW w:w="7555" w:type="dxa"/>
            <w:gridSpan w:val="2"/>
          </w:tcPr>
          <w:p>
            <w:pPr>
              <w:jc w:val="left"/>
              <w:rPr>
                <w:sz w:val="28"/>
                <w:szCs w:val="28"/>
              </w:rPr>
            </w:pPr>
            <w:r>
              <w:rPr>
                <w:rFonts w:hint="eastAsia"/>
                <w:b/>
                <w:bCs/>
                <w:sz w:val="28"/>
                <w:szCs w:val="28"/>
              </w:rPr>
              <w:t>规格型号</w:t>
            </w:r>
            <w:r>
              <w:rPr>
                <w:rFonts w:hint="eastAsia"/>
                <w:sz w:val="28"/>
                <w:szCs w:val="28"/>
              </w:rPr>
              <w:t>：普车、普铣  2500</w:t>
            </w:r>
            <w:r>
              <w:rPr>
                <w:rFonts w:hint="eastAsia" w:ascii="宋体" w:hAnsi="宋体" w:eastAsia="宋体" w:cs="宋体"/>
                <w:sz w:val="28"/>
                <w:szCs w:val="28"/>
              </w:rPr>
              <w:t>×</w:t>
            </w:r>
            <w:r>
              <w:rPr>
                <w:rFonts w:hint="eastAsia"/>
                <w:sz w:val="28"/>
                <w:szCs w:val="28"/>
              </w:rPr>
              <w:t>850</w:t>
            </w:r>
            <w:r>
              <w:rPr>
                <w:rFonts w:hint="eastAsia" w:ascii="宋体" w:hAnsi="宋体" w:eastAsia="宋体" w:cs="宋体"/>
                <w:sz w:val="28"/>
                <w:szCs w:val="28"/>
              </w:rPr>
              <w:t>×</w:t>
            </w:r>
            <w:r>
              <w:rPr>
                <w:rFonts w:hint="eastAsia"/>
                <w:sz w:val="28"/>
                <w:szCs w:val="28"/>
              </w:rPr>
              <w:t>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82" w:type="dxa"/>
            <w:vMerge w:val="continue"/>
          </w:tcPr>
          <w:p>
            <w:pPr>
              <w:jc w:val="left"/>
              <w:rPr>
                <w:sz w:val="28"/>
                <w:szCs w:val="28"/>
              </w:rPr>
            </w:pPr>
          </w:p>
        </w:tc>
        <w:tc>
          <w:tcPr>
            <w:tcW w:w="1045" w:type="dxa"/>
            <w:vMerge w:val="continue"/>
          </w:tcPr>
          <w:p>
            <w:pPr>
              <w:jc w:val="left"/>
              <w:rPr>
                <w:sz w:val="28"/>
                <w:szCs w:val="28"/>
              </w:rPr>
            </w:pPr>
          </w:p>
        </w:tc>
        <w:tc>
          <w:tcPr>
            <w:tcW w:w="7555" w:type="dxa"/>
            <w:gridSpan w:val="2"/>
          </w:tcPr>
          <w:p>
            <w:pPr>
              <w:jc w:val="left"/>
              <w:rPr>
                <w:sz w:val="28"/>
                <w:szCs w:val="28"/>
              </w:rPr>
            </w:pPr>
            <w:r>
              <w:rPr>
                <w:rFonts w:hint="eastAsia"/>
                <w:b/>
                <w:bCs/>
                <w:sz w:val="28"/>
                <w:szCs w:val="28"/>
              </w:rPr>
              <w:t>数量：</w:t>
            </w:r>
            <w:r>
              <w:rPr>
                <w:rFonts w:hint="eastAsia" w:asciiTheme="minorEastAsia" w:hAnsiTheme="minorEastAsia" w:cstheme="minorEastAsia"/>
                <w:sz w:val="28"/>
                <w:szCs w:val="28"/>
              </w:rPr>
              <w:t>40套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682" w:type="dxa"/>
            <w:vMerge w:val="continue"/>
          </w:tcPr>
          <w:p>
            <w:pPr>
              <w:jc w:val="left"/>
              <w:rPr>
                <w:sz w:val="28"/>
                <w:szCs w:val="28"/>
              </w:rPr>
            </w:pPr>
          </w:p>
        </w:tc>
        <w:tc>
          <w:tcPr>
            <w:tcW w:w="1045" w:type="dxa"/>
            <w:vMerge w:val="continue"/>
          </w:tcPr>
          <w:p>
            <w:pPr>
              <w:jc w:val="left"/>
              <w:rPr>
                <w:sz w:val="28"/>
                <w:szCs w:val="28"/>
              </w:rPr>
            </w:pPr>
          </w:p>
        </w:tc>
        <w:tc>
          <w:tcPr>
            <w:tcW w:w="555" w:type="dxa"/>
            <w:vAlign w:val="center"/>
          </w:tcPr>
          <w:p>
            <w:pPr>
              <w:jc w:val="center"/>
              <w:rPr>
                <w:sz w:val="28"/>
                <w:szCs w:val="28"/>
              </w:rPr>
            </w:pPr>
            <w:r>
              <w:rPr>
                <w:rFonts w:hint="eastAsia"/>
                <w:sz w:val="28"/>
                <w:szCs w:val="28"/>
              </w:rPr>
              <w:t>要求</w:t>
            </w:r>
          </w:p>
        </w:tc>
        <w:tc>
          <w:tcPr>
            <w:tcW w:w="7000" w:type="dxa"/>
            <w:vAlign w:val="center"/>
          </w:tcPr>
          <w:p>
            <w:pPr>
              <w:pStyle w:val="2"/>
              <w:rPr>
                <w:sz w:val="28"/>
                <w:szCs w:val="28"/>
                <w:lang w:val="en-US"/>
              </w:rPr>
            </w:pPr>
            <w:r>
              <w:rPr>
                <w:rFonts w:hint="eastAsia" w:asciiTheme="minorEastAsia" w:hAnsiTheme="minorEastAsia" w:cstheme="minorEastAsia"/>
                <w:sz w:val="28"/>
                <w:szCs w:val="28"/>
                <w:shd w:val="clear" w:color="auto" w:fill="FFFFFF"/>
              </w:rPr>
              <w:t>物品分类整理装车、宁波转运至宁海、摆放至指定位置、符合教学使用要求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82" w:type="dxa"/>
            <w:vMerge w:val="restart"/>
            <w:vAlign w:val="center"/>
          </w:tcPr>
          <w:p>
            <w:pPr>
              <w:jc w:val="center"/>
              <w:rPr>
                <w:sz w:val="28"/>
                <w:szCs w:val="28"/>
              </w:rPr>
            </w:pPr>
            <w:r>
              <w:rPr>
                <w:rFonts w:hint="eastAsia"/>
                <w:sz w:val="28"/>
                <w:szCs w:val="28"/>
              </w:rPr>
              <w:t>9</w:t>
            </w:r>
          </w:p>
        </w:tc>
        <w:tc>
          <w:tcPr>
            <w:tcW w:w="1045" w:type="dxa"/>
            <w:vMerge w:val="restart"/>
            <w:vAlign w:val="center"/>
          </w:tcPr>
          <w:p>
            <w:pPr>
              <w:jc w:val="center"/>
              <w:rPr>
                <w:sz w:val="28"/>
                <w:szCs w:val="28"/>
              </w:rPr>
            </w:pPr>
          </w:p>
          <w:p>
            <w:pPr>
              <w:jc w:val="center"/>
              <w:rPr>
                <w:sz w:val="28"/>
                <w:szCs w:val="28"/>
              </w:rPr>
            </w:pPr>
            <w:r>
              <w:rPr>
                <w:rFonts w:hint="eastAsia"/>
                <w:sz w:val="28"/>
                <w:szCs w:val="28"/>
              </w:rPr>
              <w:t>手动叉车搬迁</w:t>
            </w:r>
          </w:p>
        </w:tc>
        <w:tc>
          <w:tcPr>
            <w:tcW w:w="7555" w:type="dxa"/>
            <w:gridSpan w:val="2"/>
          </w:tcPr>
          <w:p>
            <w:pPr>
              <w:jc w:val="left"/>
              <w:rPr>
                <w:sz w:val="28"/>
                <w:szCs w:val="28"/>
              </w:rPr>
            </w:pPr>
            <w:r>
              <w:rPr>
                <w:rFonts w:hint="eastAsia"/>
                <w:b/>
                <w:bCs/>
                <w:sz w:val="28"/>
                <w:szCs w:val="28"/>
              </w:rPr>
              <w:t>规格型号</w:t>
            </w:r>
            <w:r>
              <w:rPr>
                <w:rFonts w:hint="eastAsia"/>
                <w:sz w:val="28"/>
                <w:szCs w:val="28"/>
              </w:rPr>
              <w:t>：1T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82" w:type="dxa"/>
            <w:vMerge w:val="continue"/>
          </w:tcPr>
          <w:p>
            <w:pPr>
              <w:jc w:val="left"/>
              <w:rPr>
                <w:sz w:val="28"/>
                <w:szCs w:val="28"/>
              </w:rPr>
            </w:pPr>
          </w:p>
        </w:tc>
        <w:tc>
          <w:tcPr>
            <w:tcW w:w="1045" w:type="dxa"/>
            <w:vMerge w:val="continue"/>
          </w:tcPr>
          <w:p>
            <w:pPr>
              <w:jc w:val="left"/>
              <w:rPr>
                <w:sz w:val="28"/>
                <w:szCs w:val="28"/>
              </w:rPr>
            </w:pPr>
          </w:p>
        </w:tc>
        <w:tc>
          <w:tcPr>
            <w:tcW w:w="7555" w:type="dxa"/>
            <w:gridSpan w:val="2"/>
          </w:tcPr>
          <w:p>
            <w:pPr>
              <w:jc w:val="left"/>
              <w:rPr>
                <w:sz w:val="28"/>
                <w:szCs w:val="28"/>
              </w:rPr>
            </w:pPr>
            <w:r>
              <w:rPr>
                <w:rFonts w:hint="eastAsia"/>
                <w:b/>
                <w:bCs/>
                <w:sz w:val="28"/>
                <w:szCs w:val="28"/>
              </w:rPr>
              <w:t>数量：</w:t>
            </w:r>
            <w:r>
              <w:rPr>
                <w:rFonts w:hint="eastAsia" w:asciiTheme="minorEastAsia" w:hAnsiTheme="minorEastAsia" w:cstheme="minorEastAsia"/>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682" w:type="dxa"/>
            <w:vMerge w:val="continue"/>
          </w:tcPr>
          <w:p>
            <w:pPr>
              <w:jc w:val="left"/>
              <w:rPr>
                <w:sz w:val="28"/>
                <w:szCs w:val="28"/>
              </w:rPr>
            </w:pPr>
          </w:p>
        </w:tc>
        <w:tc>
          <w:tcPr>
            <w:tcW w:w="1045" w:type="dxa"/>
            <w:vMerge w:val="continue"/>
          </w:tcPr>
          <w:p>
            <w:pPr>
              <w:jc w:val="left"/>
              <w:rPr>
                <w:sz w:val="28"/>
                <w:szCs w:val="28"/>
              </w:rPr>
            </w:pPr>
          </w:p>
        </w:tc>
        <w:tc>
          <w:tcPr>
            <w:tcW w:w="555" w:type="dxa"/>
            <w:vAlign w:val="center"/>
          </w:tcPr>
          <w:p>
            <w:pPr>
              <w:jc w:val="center"/>
              <w:rPr>
                <w:sz w:val="28"/>
                <w:szCs w:val="28"/>
              </w:rPr>
            </w:pPr>
            <w:r>
              <w:rPr>
                <w:rFonts w:hint="eastAsia"/>
                <w:sz w:val="28"/>
                <w:szCs w:val="28"/>
              </w:rPr>
              <w:t>要求</w:t>
            </w:r>
          </w:p>
        </w:tc>
        <w:tc>
          <w:tcPr>
            <w:tcW w:w="7000" w:type="dxa"/>
            <w:vAlign w:val="center"/>
          </w:tcPr>
          <w:p>
            <w:pPr>
              <w:pStyle w:val="2"/>
              <w:rPr>
                <w:sz w:val="28"/>
                <w:szCs w:val="28"/>
                <w:lang w:val="en-US"/>
              </w:rPr>
            </w:pPr>
            <w:r>
              <w:rPr>
                <w:rFonts w:hint="eastAsia" w:asciiTheme="minorEastAsia" w:hAnsiTheme="minorEastAsia" w:cstheme="minorEastAsia"/>
                <w:sz w:val="28"/>
                <w:szCs w:val="28"/>
                <w:shd w:val="clear" w:color="auto" w:fill="FFFFFF"/>
              </w:rPr>
              <w:t>物品分类整理装车、宁波转运至宁海、摆放至指定位置、符合教学使用要求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82" w:type="dxa"/>
            <w:vMerge w:val="restart"/>
            <w:vAlign w:val="center"/>
          </w:tcPr>
          <w:p>
            <w:pPr>
              <w:jc w:val="center"/>
              <w:rPr>
                <w:sz w:val="28"/>
                <w:szCs w:val="28"/>
              </w:rPr>
            </w:pPr>
            <w:r>
              <w:rPr>
                <w:rFonts w:hint="eastAsia"/>
                <w:sz w:val="28"/>
                <w:szCs w:val="28"/>
              </w:rPr>
              <w:t>10</w:t>
            </w:r>
          </w:p>
        </w:tc>
        <w:tc>
          <w:tcPr>
            <w:tcW w:w="1045" w:type="dxa"/>
            <w:vMerge w:val="restart"/>
            <w:vAlign w:val="center"/>
          </w:tcPr>
          <w:p>
            <w:pPr>
              <w:jc w:val="center"/>
              <w:rPr>
                <w:sz w:val="28"/>
                <w:szCs w:val="28"/>
              </w:rPr>
            </w:pPr>
          </w:p>
          <w:p>
            <w:pPr>
              <w:jc w:val="center"/>
              <w:rPr>
                <w:sz w:val="28"/>
                <w:szCs w:val="28"/>
              </w:rPr>
            </w:pPr>
            <w:r>
              <w:rPr>
                <w:rFonts w:hint="eastAsia"/>
                <w:sz w:val="28"/>
                <w:szCs w:val="28"/>
              </w:rPr>
              <w:t>木质展柜搬迁</w:t>
            </w:r>
          </w:p>
        </w:tc>
        <w:tc>
          <w:tcPr>
            <w:tcW w:w="7555" w:type="dxa"/>
            <w:gridSpan w:val="2"/>
          </w:tcPr>
          <w:p>
            <w:pPr>
              <w:jc w:val="left"/>
              <w:rPr>
                <w:sz w:val="28"/>
                <w:szCs w:val="28"/>
              </w:rPr>
            </w:pPr>
            <w:r>
              <w:rPr>
                <w:rFonts w:hint="eastAsia"/>
                <w:b/>
                <w:bCs/>
                <w:sz w:val="28"/>
                <w:szCs w:val="28"/>
              </w:rPr>
              <w:t>规格型号</w:t>
            </w:r>
            <w:r>
              <w:rPr>
                <w:rFonts w:hint="eastAsia"/>
                <w:sz w:val="28"/>
                <w:szCs w:val="28"/>
              </w:rPr>
              <w:t>：600X40X200mm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82" w:type="dxa"/>
            <w:vMerge w:val="continue"/>
          </w:tcPr>
          <w:p>
            <w:pPr>
              <w:jc w:val="left"/>
              <w:rPr>
                <w:sz w:val="28"/>
                <w:szCs w:val="28"/>
              </w:rPr>
            </w:pPr>
          </w:p>
        </w:tc>
        <w:tc>
          <w:tcPr>
            <w:tcW w:w="1045" w:type="dxa"/>
            <w:vMerge w:val="continue"/>
          </w:tcPr>
          <w:p>
            <w:pPr>
              <w:jc w:val="left"/>
              <w:rPr>
                <w:sz w:val="28"/>
                <w:szCs w:val="28"/>
              </w:rPr>
            </w:pPr>
          </w:p>
        </w:tc>
        <w:tc>
          <w:tcPr>
            <w:tcW w:w="7555" w:type="dxa"/>
            <w:gridSpan w:val="2"/>
          </w:tcPr>
          <w:p>
            <w:pPr>
              <w:jc w:val="left"/>
              <w:rPr>
                <w:sz w:val="28"/>
                <w:szCs w:val="28"/>
              </w:rPr>
            </w:pPr>
            <w:r>
              <w:rPr>
                <w:rFonts w:hint="eastAsia"/>
                <w:b/>
                <w:bCs/>
                <w:sz w:val="28"/>
                <w:szCs w:val="28"/>
              </w:rPr>
              <w:t>数量：</w:t>
            </w:r>
            <w:r>
              <w:rPr>
                <w:rFonts w:hint="eastAsia" w:asciiTheme="minorEastAsia" w:hAnsiTheme="minorEastAsia" w:cstheme="minorEastAsia"/>
                <w:sz w:val="28"/>
                <w:szCs w:val="28"/>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682" w:type="dxa"/>
            <w:vMerge w:val="continue"/>
          </w:tcPr>
          <w:p>
            <w:pPr>
              <w:jc w:val="left"/>
              <w:rPr>
                <w:sz w:val="28"/>
                <w:szCs w:val="28"/>
              </w:rPr>
            </w:pPr>
          </w:p>
        </w:tc>
        <w:tc>
          <w:tcPr>
            <w:tcW w:w="1045" w:type="dxa"/>
            <w:vMerge w:val="continue"/>
          </w:tcPr>
          <w:p>
            <w:pPr>
              <w:jc w:val="left"/>
              <w:rPr>
                <w:sz w:val="28"/>
                <w:szCs w:val="28"/>
              </w:rPr>
            </w:pPr>
          </w:p>
        </w:tc>
        <w:tc>
          <w:tcPr>
            <w:tcW w:w="555" w:type="dxa"/>
            <w:vAlign w:val="center"/>
          </w:tcPr>
          <w:p>
            <w:pPr>
              <w:jc w:val="center"/>
              <w:rPr>
                <w:sz w:val="28"/>
                <w:szCs w:val="28"/>
              </w:rPr>
            </w:pPr>
            <w:r>
              <w:rPr>
                <w:rFonts w:hint="eastAsia"/>
                <w:sz w:val="28"/>
                <w:szCs w:val="28"/>
              </w:rPr>
              <w:t>要求</w:t>
            </w:r>
          </w:p>
        </w:tc>
        <w:tc>
          <w:tcPr>
            <w:tcW w:w="7000" w:type="dxa"/>
            <w:vAlign w:val="center"/>
          </w:tcPr>
          <w:p>
            <w:pPr>
              <w:pStyle w:val="2"/>
              <w:rPr>
                <w:sz w:val="28"/>
                <w:szCs w:val="28"/>
                <w:lang w:val="en-US"/>
              </w:rPr>
            </w:pPr>
            <w:r>
              <w:rPr>
                <w:rFonts w:hint="eastAsia" w:asciiTheme="minorEastAsia" w:hAnsiTheme="minorEastAsia" w:cstheme="minorEastAsia"/>
                <w:sz w:val="28"/>
                <w:szCs w:val="28"/>
                <w:shd w:val="clear" w:color="auto" w:fill="FFFFFF"/>
              </w:rPr>
              <w:t>物品分类整理装车、宁波转运至宁海、摆放至指定位置、符合教学使用要求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82" w:type="dxa"/>
            <w:vMerge w:val="restart"/>
            <w:vAlign w:val="center"/>
          </w:tcPr>
          <w:p>
            <w:pPr>
              <w:jc w:val="center"/>
              <w:rPr>
                <w:sz w:val="28"/>
                <w:szCs w:val="28"/>
              </w:rPr>
            </w:pPr>
            <w:r>
              <w:rPr>
                <w:rFonts w:hint="eastAsia"/>
                <w:sz w:val="28"/>
                <w:szCs w:val="28"/>
              </w:rPr>
              <w:t>11</w:t>
            </w:r>
          </w:p>
        </w:tc>
        <w:tc>
          <w:tcPr>
            <w:tcW w:w="1045" w:type="dxa"/>
            <w:vMerge w:val="restart"/>
            <w:vAlign w:val="center"/>
          </w:tcPr>
          <w:p>
            <w:pPr>
              <w:jc w:val="center"/>
              <w:rPr>
                <w:sz w:val="28"/>
                <w:szCs w:val="28"/>
              </w:rPr>
            </w:pPr>
          </w:p>
          <w:p>
            <w:pPr>
              <w:jc w:val="center"/>
              <w:rPr>
                <w:sz w:val="28"/>
                <w:szCs w:val="28"/>
              </w:rPr>
            </w:pPr>
            <w:r>
              <w:rPr>
                <w:rFonts w:hint="eastAsia"/>
                <w:sz w:val="28"/>
                <w:szCs w:val="28"/>
              </w:rPr>
              <w:t>木质大台搬迁</w:t>
            </w:r>
          </w:p>
        </w:tc>
        <w:tc>
          <w:tcPr>
            <w:tcW w:w="7555" w:type="dxa"/>
            <w:gridSpan w:val="2"/>
          </w:tcPr>
          <w:p>
            <w:pPr>
              <w:jc w:val="left"/>
              <w:rPr>
                <w:sz w:val="28"/>
                <w:szCs w:val="28"/>
              </w:rPr>
            </w:pPr>
            <w:r>
              <w:rPr>
                <w:rFonts w:hint="eastAsia"/>
                <w:b/>
                <w:bCs/>
                <w:sz w:val="28"/>
                <w:szCs w:val="28"/>
              </w:rPr>
              <w:t>规格型号</w:t>
            </w:r>
            <w:r>
              <w:rPr>
                <w:rFonts w:hint="eastAsia"/>
                <w:sz w:val="28"/>
                <w:szCs w:val="28"/>
              </w:rPr>
              <w:t>：1500X2500mm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82" w:type="dxa"/>
            <w:vMerge w:val="continue"/>
          </w:tcPr>
          <w:p>
            <w:pPr>
              <w:jc w:val="left"/>
              <w:rPr>
                <w:sz w:val="28"/>
                <w:szCs w:val="28"/>
              </w:rPr>
            </w:pPr>
          </w:p>
        </w:tc>
        <w:tc>
          <w:tcPr>
            <w:tcW w:w="1045" w:type="dxa"/>
            <w:vMerge w:val="continue"/>
          </w:tcPr>
          <w:p>
            <w:pPr>
              <w:jc w:val="left"/>
              <w:rPr>
                <w:sz w:val="28"/>
                <w:szCs w:val="28"/>
              </w:rPr>
            </w:pPr>
          </w:p>
        </w:tc>
        <w:tc>
          <w:tcPr>
            <w:tcW w:w="7555" w:type="dxa"/>
            <w:gridSpan w:val="2"/>
          </w:tcPr>
          <w:p>
            <w:pPr>
              <w:jc w:val="left"/>
              <w:rPr>
                <w:sz w:val="28"/>
                <w:szCs w:val="28"/>
              </w:rPr>
            </w:pPr>
            <w:r>
              <w:rPr>
                <w:rFonts w:hint="eastAsia"/>
                <w:b/>
                <w:bCs/>
                <w:sz w:val="28"/>
                <w:szCs w:val="28"/>
              </w:rPr>
              <w:t>数量：</w:t>
            </w:r>
            <w:r>
              <w:rPr>
                <w:rFonts w:hint="eastAsia" w:asciiTheme="minorEastAsia" w:hAnsiTheme="minorEastAsia" w:cstheme="minorEastAsia"/>
                <w:sz w:val="28"/>
                <w:szCs w:val="28"/>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682" w:type="dxa"/>
            <w:vMerge w:val="continue"/>
          </w:tcPr>
          <w:p>
            <w:pPr>
              <w:jc w:val="left"/>
              <w:rPr>
                <w:sz w:val="28"/>
                <w:szCs w:val="28"/>
              </w:rPr>
            </w:pPr>
          </w:p>
        </w:tc>
        <w:tc>
          <w:tcPr>
            <w:tcW w:w="1045" w:type="dxa"/>
            <w:vMerge w:val="continue"/>
          </w:tcPr>
          <w:p>
            <w:pPr>
              <w:jc w:val="left"/>
              <w:rPr>
                <w:sz w:val="28"/>
                <w:szCs w:val="28"/>
              </w:rPr>
            </w:pPr>
          </w:p>
        </w:tc>
        <w:tc>
          <w:tcPr>
            <w:tcW w:w="555" w:type="dxa"/>
            <w:vAlign w:val="center"/>
          </w:tcPr>
          <w:p>
            <w:pPr>
              <w:jc w:val="center"/>
              <w:rPr>
                <w:sz w:val="28"/>
                <w:szCs w:val="28"/>
              </w:rPr>
            </w:pPr>
            <w:r>
              <w:rPr>
                <w:rFonts w:hint="eastAsia"/>
                <w:sz w:val="28"/>
                <w:szCs w:val="28"/>
              </w:rPr>
              <w:t>要求</w:t>
            </w:r>
          </w:p>
        </w:tc>
        <w:tc>
          <w:tcPr>
            <w:tcW w:w="7000" w:type="dxa"/>
            <w:vAlign w:val="center"/>
          </w:tcPr>
          <w:p>
            <w:pPr>
              <w:pStyle w:val="2"/>
              <w:rPr>
                <w:sz w:val="28"/>
                <w:szCs w:val="28"/>
                <w:lang w:val="en-US"/>
              </w:rPr>
            </w:pPr>
            <w:r>
              <w:rPr>
                <w:rFonts w:hint="eastAsia" w:asciiTheme="minorEastAsia" w:hAnsiTheme="minorEastAsia" w:cstheme="minorEastAsia"/>
                <w:sz w:val="28"/>
                <w:szCs w:val="28"/>
                <w:shd w:val="clear" w:color="auto" w:fill="FFFFFF"/>
              </w:rPr>
              <w:t>物品分类整理装车、宁波转运至宁海、摆放至指定位置、符合教学使用要求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82" w:type="dxa"/>
            <w:vMerge w:val="restart"/>
            <w:vAlign w:val="center"/>
          </w:tcPr>
          <w:p>
            <w:pPr>
              <w:jc w:val="center"/>
              <w:rPr>
                <w:sz w:val="28"/>
                <w:szCs w:val="28"/>
              </w:rPr>
            </w:pPr>
            <w:r>
              <w:rPr>
                <w:rFonts w:hint="eastAsia"/>
                <w:sz w:val="28"/>
                <w:szCs w:val="28"/>
              </w:rPr>
              <w:t>12</w:t>
            </w:r>
          </w:p>
        </w:tc>
        <w:tc>
          <w:tcPr>
            <w:tcW w:w="1045" w:type="dxa"/>
            <w:vMerge w:val="restart"/>
            <w:vAlign w:val="center"/>
          </w:tcPr>
          <w:p>
            <w:pPr>
              <w:jc w:val="center"/>
              <w:rPr>
                <w:sz w:val="28"/>
                <w:szCs w:val="28"/>
              </w:rPr>
            </w:pPr>
          </w:p>
          <w:p>
            <w:pPr>
              <w:jc w:val="center"/>
              <w:rPr>
                <w:sz w:val="28"/>
                <w:szCs w:val="28"/>
              </w:rPr>
            </w:pPr>
            <w:r>
              <w:rPr>
                <w:rFonts w:hint="eastAsia"/>
                <w:sz w:val="28"/>
                <w:szCs w:val="28"/>
              </w:rPr>
              <w:t>实训室使用工具、量具搬迁</w:t>
            </w:r>
          </w:p>
        </w:tc>
        <w:tc>
          <w:tcPr>
            <w:tcW w:w="7555" w:type="dxa"/>
            <w:gridSpan w:val="2"/>
          </w:tcPr>
          <w:p>
            <w:pPr>
              <w:jc w:val="left"/>
              <w:rPr>
                <w:sz w:val="28"/>
                <w:szCs w:val="28"/>
              </w:rPr>
            </w:pPr>
            <w:r>
              <w:rPr>
                <w:rFonts w:hint="eastAsia"/>
                <w:b/>
                <w:bCs/>
                <w:sz w:val="28"/>
                <w:szCs w:val="28"/>
              </w:rPr>
              <w:t>规格型号</w:t>
            </w:r>
            <w:r>
              <w:rPr>
                <w:rFonts w:hint="eastAsia"/>
                <w:sz w:val="28"/>
                <w:szCs w:val="28"/>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82" w:type="dxa"/>
            <w:vMerge w:val="continue"/>
          </w:tcPr>
          <w:p>
            <w:pPr>
              <w:jc w:val="left"/>
              <w:rPr>
                <w:sz w:val="28"/>
                <w:szCs w:val="28"/>
              </w:rPr>
            </w:pPr>
          </w:p>
        </w:tc>
        <w:tc>
          <w:tcPr>
            <w:tcW w:w="1045" w:type="dxa"/>
            <w:vMerge w:val="continue"/>
          </w:tcPr>
          <w:p>
            <w:pPr>
              <w:jc w:val="left"/>
              <w:rPr>
                <w:sz w:val="28"/>
                <w:szCs w:val="28"/>
              </w:rPr>
            </w:pPr>
          </w:p>
        </w:tc>
        <w:tc>
          <w:tcPr>
            <w:tcW w:w="7555" w:type="dxa"/>
            <w:gridSpan w:val="2"/>
          </w:tcPr>
          <w:p>
            <w:pPr>
              <w:jc w:val="left"/>
              <w:rPr>
                <w:sz w:val="28"/>
                <w:szCs w:val="28"/>
              </w:rPr>
            </w:pPr>
            <w:r>
              <w:rPr>
                <w:rFonts w:hint="eastAsia"/>
                <w:b/>
                <w:bCs/>
                <w:sz w:val="28"/>
                <w:szCs w:val="28"/>
              </w:rPr>
              <w:t>数量：</w:t>
            </w:r>
            <w:r>
              <w:rPr>
                <w:rFonts w:hint="eastAsia" w:asciiTheme="minorEastAsia" w:hAnsiTheme="minorEastAsia" w:cstheme="minorEastAsia"/>
                <w:sz w:val="28"/>
                <w:szCs w:val="28"/>
              </w:rPr>
              <w:t>2吨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682" w:type="dxa"/>
            <w:vMerge w:val="continue"/>
          </w:tcPr>
          <w:p>
            <w:pPr>
              <w:jc w:val="left"/>
              <w:rPr>
                <w:sz w:val="28"/>
                <w:szCs w:val="28"/>
              </w:rPr>
            </w:pPr>
          </w:p>
        </w:tc>
        <w:tc>
          <w:tcPr>
            <w:tcW w:w="1045" w:type="dxa"/>
            <w:vMerge w:val="continue"/>
          </w:tcPr>
          <w:p>
            <w:pPr>
              <w:jc w:val="left"/>
              <w:rPr>
                <w:sz w:val="28"/>
                <w:szCs w:val="28"/>
              </w:rPr>
            </w:pPr>
          </w:p>
        </w:tc>
        <w:tc>
          <w:tcPr>
            <w:tcW w:w="555" w:type="dxa"/>
            <w:vAlign w:val="center"/>
          </w:tcPr>
          <w:p>
            <w:pPr>
              <w:jc w:val="center"/>
              <w:rPr>
                <w:sz w:val="28"/>
                <w:szCs w:val="28"/>
              </w:rPr>
            </w:pPr>
            <w:r>
              <w:rPr>
                <w:rFonts w:hint="eastAsia"/>
                <w:sz w:val="28"/>
                <w:szCs w:val="28"/>
              </w:rPr>
              <w:t>要求</w:t>
            </w:r>
          </w:p>
        </w:tc>
        <w:tc>
          <w:tcPr>
            <w:tcW w:w="7000" w:type="dxa"/>
            <w:vAlign w:val="center"/>
          </w:tcPr>
          <w:p>
            <w:pPr>
              <w:pStyle w:val="2"/>
              <w:rPr>
                <w:sz w:val="28"/>
                <w:szCs w:val="28"/>
                <w:lang w:val="en-US"/>
              </w:rPr>
            </w:pPr>
            <w:r>
              <w:rPr>
                <w:rFonts w:hint="eastAsia" w:asciiTheme="minorEastAsia" w:hAnsiTheme="minorEastAsia" w:cstheme="minorEastAsia"/>
                <w:sz w:val="28"/>
                <w:szCs w:val="28"/>
                <w:shd w:val="clear" w:color="auto" w:fill="FFFFFF"/>
              </w:rPr>
              <w:t>物品分类整理装车、宁波转运至宁海、摆放至指定位置、符合教学使用要求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82" w:type="dxa"/>
            <w:vMerge w:val="restart"/>
            <w:vAlign w:val="center"/>
          </w:tcPr>
          <w:p>
            <w:pPr>
              <w:jc w:val="center"/>
              <w:rPr>
                <w:sz w:val="28"/>
                <w:szCs w:val="28"/>
              </w:rPr>
            </w:pPr>
            <w:r>
              <w:rPr>
                <w:rFonts w:hint="eastAsia"/>
                <w:sz w:val="28"/>
                <w:szCs w:val="28"/>
              </w:rPr>
              <w:t>13</w:t>
            </w:r>
          </w:p>
        </w:tc>
        <w:tc>
          <w:tcPr>
            <w:tcW w:w="1045" w:type="dxa"/>
            <w:vMerge w:val="restart"/>
            <w:vAlign w:val="center"/>
          </w:tcPr>
          <w:p>
            <w:pPr>
              <w:jc w:val="center"/>
              <w:rPr>
                <w:sz w:val="28"/>
                <w:szCs w:val="28"/>
              </w:rPr>
            </w:pPr>
          </w:p>
          <w:p>
            <w:pPr>
              <w:jc w:val="center"/>
              <w:rPr>
                <w:sz w:val="28"/>
                <w:szCs w:val="28"/>
              </w:rPr>
            </w:pPr>
            <w:r>
              <w:rPr>
                <w:rFonts w:hint="eastAsia"/>
                <w:sz w:val="28"/>
                <w:szCs w:val="28"/>
              </w:rPr>
              <w:t>宁海场地电源铺设</w:t>
            </w:r>
          </w:p>
        </w:tc>
        <w:tc>
          <w:tcPr>
            <w:tcW w:w="7555" w:type="dxa"/>
            <w:gridSpan w:val="2"/>
          </w:tcPr>
          <w:p>
            <w:pPr>
              <w:jc w:val="left"/>
              <w:rPr>
                <w:sz w:val="28"/>
                <w:szCs w:val="28"/>
              </w:rPr>
            </w:pPr>
            <w:r>
              <w:rPr>
                <w:rFonts w:hint="eastAsia"/>
                <w:b/>
                <w:bCs/>
                <w:sz w:val="28"/>
                <w:szCs w:val="28"/>
              </w:rPr>
              <w:t>规格型号</w:t>
            </w:r>
            <w:r>
              <w:rPr>
                <w:rFonts w:hint="eastAsia"/>
                <w:sz w:val="28"/>
                <w:szCs w:val="28"/>
              </w:rPr>
              <w:t>：电缆、电气柜、桥架等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82" w:type="dxa"/>
            <w:vMerge w:val="continue"/>
          </w:tcPr>
          <w:p>
            <w:pPr>
              <w:jc w:val="left"/>
              <w:rPr>
                <w:sz w:val="28"/>
                <w:szCs w:val="28"/>
              </w:rPr>
            </w:pPr>
          </w:p>
        </w:tc>
        <w:tc>
          <w:tcPr>
            <w:tcW w:w="1045" w:type="dxa"/>
            <w:vMerge w:val="continue"/>
          </w:tcPr>
          <w:p>
            <w:pPr>
              <w:jc w:val="left"/>
              <w:rPr>
                <w:sz w:val="28"/>
                <w:szCs w:val="28"/>
              </w:rPr>
            </w:pPr>
          </w:p>
        </w:tc>
        <w:tc>
          <w:tcPr>
            <w:tcW w:w="7555" w:type="dxa"/>
            <w:gridSpan w:val="2"/>
          </w:tcPr>
          <w:p>
            <w:pPr>
              <w:jc w:val="left"/>
              <w:rPr>
                <w:sz w:val="28"/>
                <w:szCs w:val="28"/>
              </w:rPr>
            </w:pPr>
            <w:r>
              <w:rPr>
                <w:rFonts w:hint="eastAsia"/>
                <w:b/>
                <w:bCs/>
                <w:sz w:val="28"/>
                <w:szCs w:val="28"/>
              </w:rPr>
              <w:t>数量：</w:t>
            </w:r>
            <w:r>
              <w:rPr>
                <w:rFonts w:hint="eastAsia" w:asciiTheme="minorEastAsia" w:hAnsiTheme="minorEastAsia" w:cstheme="minorEastAsia"/>
                <w:sz w:val="28"/>
                <w:szCs w:val="28"/>
              </w:rPr>
              <w:t>26台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682" w:type="dxa"/>
            <w:vMerge w:val="continue"/>
          </w:tcPr>
          <w:p>
            <w:pPr>
              <w:jc w:val="left"/>
              <w:rPr>
                <w:sz w:val="28"/>
                <w:szCs w:val="28"/>
              </w:rPr>
            </w:pPr>
          </w:p>
        </w:tc>
        <w:tc>
          <w:tcPr>
            <w:tcW w:w="1045" w:type="dxa"/>
            <w:vMerge w:val="continue"/>
          </w:tcPr>
          <w:p>
            <w:pPr>
              <w:jc w:val="left"/>
              <w:rPr>
                <w:sz w:val="28"/>
                <w:szCs w:val="28"/>
              </w:rPr>
            </w:pPr>
          </w:p>
        </w:tc>
        <w:tc>
          <w:tcPr>
            <w:tcW w:w="555" w:type="dxa"/>
            <w:vAlign w:val="center"/>
          </w:tcPr>
          <w:p>
            <w:pPr>
              <w:jc w:val="center"/>
              <w:rPr>
                <w:sz w:val="28"/>
                <w:szCs w:val="28"/>
              </w:rPr>
            </w:pPr>
            <w:r>
              <w:rPr>
                <w:rFonts w:hint="eastAsia"/>
                <w:sz w:val="28"/>
                <w:szCs w:val="28"/>
              </w:rPr>
              <w:t>要求</w:t>
            </w:r>
          </w:p>
        </w:tc>
        <w:tc>
          <w:tcPr>
            <w:tcW w:w="7000" w:type="dxa"/>
            <w:vAlign w:val="center"/>
          </w:tcPr>
          <w:p>
            <w:pPr>
              <w:pStyle w:val="23"/>
              <w:numPr>
                <w:ilvl w:val="0"/>
                <w:numId w:val="7"/>
              </w:numPr>
              <w:ind w:firstLineChars="0"/>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购买标准合格电缆补充使用（模具大赛原有12台电缆可以使用部分）</w:t>
            </w:r>
          </w:p>
          <w:p>
            <w:pPr>
              <w:pStyle w:val="2"/>
              <w:numPr>
                <w:ilvl w:val="0"/>
                <w:numId w:val="7"/>
              </w:numPr>
              <w:rPr>
                <w:sz w:val="28"/>
                <w:szCs w:val="28"/>
                <w:lang w:val="en-US"/>
              </w:rPr>
            </w:pPr>
            <w:r>
              <w:rPr>
                <w:rFonts w:hint="eastAsia"/>
                <w:sz w:val="28"/>
                <w:szCs w:val="28"/>
                <w:lang w:val="en-US"/>
              </w:rPr>
              <w:t>购买电气柜（功率符合26台设备）</w:t>
            </w:r>
          </w:p>
          <w:p>
            <w:pPr>
              <w:pStyle w:val="3"/>
              <w:numPr>
                <w:ilvl w:val="0"/>
                <w:numId w:val="7"/>
              </w:numPr>
              <w:rPr>
                <w:sz w:val="28"/>
                <w:szCs w:val="28"/>
              </w:rPr>
            </w:pPr>
            <w:r>
              <w:rPr>
                <w:rFonts w:hint="eastAsia"/>
                <w:sz w:val="28"/>
                <w:szCs w:val="28"/>
              </w:rPr>
              <w:t>购买相关管件用于电缆布设及场地需求</w:t>
            </w:r>
          </w:p>
          <w:p>
            <w:pPr>
              <w:pStyle w:val="3"/>
              <w:numPr>
                <w:ilvl w:val="0"/>
                <w:numId w:val="7"/>
              </w:numPr>
              <w:rPr>
                <w:sz w:val="28"/>
                <w:szCs w:val="28"/>
              </w:rPr>
            </w:pPr>
            <w:r>
              <w:rPr>
                <w:rFonts w:hint="eastAsia"/>
                <w:sz w:val="28"/>
                <w:szCs w:val="28"/>
              </w:rPr>
              <w:t>购买桥架铺设电缆</w:t>
            </w:r>
          </w:p>
          <w:p>
            <w:pPr>
              <w:pStyle w:val="3"/>
              <w:numPr>
                <w:ilvl w:val="0"/>
                <w:numId w:val="7"/>
              </w:numPr>
              <w:rPr>
                <w:sz w:val="28"/>
                <w:szCs w:val="28"/>
              </w:rPr>
            </w:pPr>
            <w:r>
              <w:rPr>
                <w:rFonts w:hint="eastAsia"/>
                <w:sz w:val="28"/>
                <w:szCs w:val="28"/>
              </w:rPr>
              <w:t>购买电气开关保险等附件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82" w:type="dxa"/>
            <w:vMerge w:val="restart"/>
            <w:vAlign w:val="center"/>
          </w:tcPr>
          <w:p>
            <w:pPr>
              <w:jc w:val="center"/>
              <w:rPr>
                <w:sz w:val="28"/>
                <w:szCs w:val="28"/>
              </w:rPr>
            </w:pPr>
            <w:r>
              <w:rPr>
                <w:rFonts w:hint="eastAsia"/>
                <w:sz w:val="28"/>
                <w:szCs w:val="28"/>
              </w:rPr>
              <w:t>14</w:t>
            </w:r>
          </w:p>
        </w:tc>
        <w:tc>
          <w:tcPr>
            <w:tcW w:w="1045" w:type="dxa"/>
            <w:vMerge w:val="restart"/>
            <w:vAlign w:val="center"/>
          </w:tcPr>
          <w:p>
            <w:pPr>
              <w:jc w:val="center"/>
              <w:rPr>
                <w:sz w:val="28"/>
                <w:szCs w:val="28"/>
              </w:rPr>
            </w:pPr>
          </w:p>
          <w:p>
            <w:pPr>
              <w:jc w:val="center"/>
              <w:rPr>
                <w:sz w:val="28"/>
                <w:szCs w:val="28"/>
              </w:rPr>
            </w:pPr>
            <w:r>
              <w:rPr>
                <w:rFonts w:hint="eastAsia"/>
                <w:sz w:val="28"/>
                <w:szCs w:val="28"/>
              </w:rPr>
              <w:t>台钻搬迁安装</w:t>
            </w:r>
          </w:p>
        </w:tc>
        <w:tc>
          <w:tcPr>
            <w:tcW w:w="7555" w:type="dxa"/>
            <w:gridSpan w:val="2"/>
          </w:tcPr>
          <w:p>
            <w:pPr>
              <w:jc w:val="left"/>
              <w:rPr>
                <w:sz w:val="28"/>
                <w:szCs w:val="28"/>
              </w:rPr>
            </w:pPr>
            <w:r>
              <w:rPr>
                <w:rFonts w:hint="eastAsia"/>
                <w:b/>
                <w:bCs/>
                <w:sz w:val="28"/>
                <w:szCs w:val="28"/>
              </w:rPr>
              <w:t>规格型号</w:t>
            </w:r>
            <w:r>
              <w:rPr>
                <w:rFonts w:hint="eastAsia"/>
                <w:sz w:val="28"/>
                <w:szCs w:val="28"/>
              </w:rPr>
              <w:t>：Z516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82" w:type="dxa"/>
            <w:vMerge w:val="continue"/>
          </w:tcPr>
          <w:p>
            <w:pPr>
              <w:jc w:val="left"/>
              <w:rPr>
                <w:sz w:val="28"/>
                <w:szCs w:val="28"/>
              </w:rPr>
            </w:pPr>
          </w:p>
        </w:tc>
        <w:tc>
          <w:tcPr>
            <w:tcW w:w="1045" w:type="dxa"/>
            <w:vMerge w:val="continue"/>
          </w:tcPr>
          <w:p>
            <w:pPr>
              <w:jc w:val="left"/>
              <w:rPr>
                <w:sz w:val="28"/>
                <w:szCs w:val="28"/>
              </w:rPr>
            </w:pPr>
          </w:p>
        </w:tc>
        <w:tc>
          <w:tcPr>
            <w:tcW w:w="7555" w:type="dxa"/>
            <w:gridSpan w:val="2"/>
          </w:tcPr>
          <w:p>
            <w:pPr>
              <w:jc w:val="left"/>
              <w:rPr>
                <w:sz w:val="28"/>
                <w:szCs w:val="28"/>
              </w:rPr>
            </w:pPr>
            <w:r>
              <w:rPr>
                <w:rFonts w:hint="eastAsia"/>
                <w:b/>
                <w:bCs/>
                <w:sz w:val="28"/>
                <w:szCs w:val="28"/>
              </w:rPr>
              <w:t>数量：</w:t>
            </w:r>
            <w:r>
              <w:rPr>
                <w:rFonts w:hint="eastAsia" w:asciiTheme="minorEastAsia" w:hAnsiTheme="minorEastAsia" w:cstheme="minorEastAsia"/>
                <w:sz w:val="28"/>
                <w:szCs w:val="28"/>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682" w:type="dxa"/>
            <w:vMerge w:val="continue"/>
          </w:tcPr>
          <w:p>
            <w:pPr>
              <w:jc w:val="left"/>
              <w:rPr>
                <w:sz w:val="28"/>
                <w:szCs w:val="28"/>
              </w:rPr>
            </w:pPr>
          </w:p>
        </w:tc>
        <w:tc>
          <w:tcPr>
            <w:tcW w:w="1045" w:type="dxa"/>
            <w:vMerge w:val="continue"/>
          </w:tcPr>
          <w:p>
            <w:pPr>
              <w:jc w:val="left"/>
              <w:rPr>
                <w:sz w:val="28"/>
                <w:szCs w:val="28"/>
              </w:rPr>
            </w:pPr>
          </w:p>
        </w:tc>
        <w:tc>
          <w:tcPr>
            <w:tcW w:w="555" w:type="dxa"/>
            <w:vAlign w:val="center"/>
          </w:tcPr>
          <w:p>
            <w:pPr>
              <w:jc w:val="center"/>
              <w:rPr>
                <w:sz w:val="28"/>
                <w:szCs w:val="28"/>
              </w:rPr>
            </w:pPr>
            <w:r>
              <w:rPr>
                <w:rFonts w:hint="eastAsia"/>
                <w:sz w:val="28"/>
                <w:szCs w:val="28"/>
              </w:rPr>
              <w:t>要求</w:t>
            </w:r>
          </w:p>
        </w:tc>
        <w:tc>
          <w:tcPr>
            <w:tcW w:w="7000" w:type="dxa"/>
            <w:vAlign w:val="center"/>
          </w:tcPr>
          <w:p>
            <w:pPr>
              <w:pStyle w:val="2"/>
              <w:rPr>
                <w:sz w:val="28"/>
                <w:szCs w:val="28"/>
                <w:lang w:val="en-US"/>
              </w:rPr>
            </w:pPr>
            <w:r>
              <w:rPr>
                <w:rFonts w:hint="eastAsia" w:asciiTheme="minorEastAsia" w:hAnsiTheme="minorEastAsia" w:cstheme="minorEastAsia"/>
                <w:sz w:val="28"/>
                <w:szCs w:val="28"/>
                <w:shd w:val="clear" w:color="auto" w:fill="FFFFFF"/>
              </w:rPr>
              <w:t>物品分类整理装车、宁海转运至宁波、摆放至指定位置、接电安装调试符合教学使用要求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82" w:type="dxa"/>
            <w:vMerge w:val="restart"/>
            <w:vAlign w:val="center"/>
          </w:tcPr>
          <w:p>
            <w:pPr>
              <w:jc w:val="center"/>
              <w:rPr>
                <w:sz w:val="28"/>
                <w:szCs w:val="28"/>
              </w:rPr>
            </w:pPr>
            <w:r>
              <w:rPr>
                <w:rFonts w:hint="eastAsia"/>
                <w:sz w:val="28"/>
                <w:szCs w:val="28"/>
              </w:rPr>
              <w:t>15</w:t>
            </w:r>
          </w:p>
        </w:tc>
        <w:tc>
          <w:tcPr>
            <w:tcW w:w="1045" w:type="dxa"/>
            <w:vMerge w:val="restart"/>
            <w:vAlign w:val="center"/>
          </w:tcPr>
          <w:p>
            <w:pPr>
              <w:rPr>
                <w:sz w:val="28"/>
                <w:szCs w:val="28"/>
              </w:rPr>
            </w:pPr>
            <w:r>
              <w:rPr>
                <w:rFonts w:hint="eastAsia"/>
                <w:sz w:val="28"/>
                <w:szCs w:val="28"/>
              </w:rPr>
              <w:t>宁海加工中心磨粒流机床搬迁安装</w:t>
            </w:r>
          </w:p>
        </w:tc>
        <w:tc>
          <w:tcPr>
            <w:tcW w:w="7555" w:type="dxa"/>
            <w:gridSpan w:val="2"/>
          </w:tcPr>
          <w:p>
            <w:pPr>
              <w:jc w:val="left"/>
              <w:rPr>
                <w:sz w:val="28"/>
                <w:szCs w:val="28"/>
              </w:rPr>
            </w:pPr>
            <w:r>
              <w:rPr>
                <w:rFonts w:hint="eastAsia"/>
                <w:b/>
                <w:bCs/>
                <w:sz w:val="28"/>
                <w:szCs w:val="28"/>
              </w:rPr>
              <w:t>规格型号</w:t>
            </w:r>
            <w:r>
              <w:rPr>
                <w:rFonts w:hint="eastAsia"/>
                <w:sz w:val="28"/>
                <w:szCs w:val="28"/>
              </w:rPr>
              <w:t>：AFM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82" w:type="dxa"/>
            <w:vMerge w:val="continue"/>
          </w:tcPr>
          <w:p>
            <w:pPr>
              <w:jc w:val="left"/>
              <w:rPr>
                <w:sz w:val="28"/>
                <w:szCs w:val="28"/>
              </w:rPr>
            </w:pPr>
          </w:p>
        </w:tc>
        <w:tc>
          <w:tcPr>
            <w:tcW w:w="1045" w:type="dxa"/>
            <w:vMerge w:val="continue"/>
          </w:tcPr>
          <w:p>
            <w:pPr>
              <w:jc w:val="left"/>
              <w:rPr>
                <w:sz w:val="28"/>
                <w:szCs w:val="28"/>
              </w:rPr>
            </w:pPr>
          </w:p>
        </w:tc>
        <w:tc>
          <w:tcPr>
            <w:tcW w:w="7555" w:type="dxa"/>
            <w:gridSpan w:val="2"/>
          </w:tcPr>
          <w:p>
            <w:pPr>
              <w:jc w:val="left"/>
              <w:rPr>
                <w:sz w:val="28"/>
                <w:szCs w:val="28"/>
              </w:rPr>
            </w:pPr>
            <w:r>
              <w:rPr>
                <w:rFonts w:hint="eastAsia"/>
                <w:b/>
                <w:bCs/>
                <w:sz w:val="28"/>
                <w:szCs w:val="28"/>
              </w:rPr>
              <w:t>数量：</w:t>
            </w:r>
            <w:r>
              <w:rPr>
                <w:rFonts w:hint="eastAsia" w:asciiTheme="minorEastAsia" w:hAnsiTheme="minorEastAsia" w:cstheme="minorEastAsia"/>
                <w:sz w:val="28"/>
                <w:szCs w:val="28"/>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5" w:hRule="atLeast"/>
        </w:trPr>
        <w:tc>
          <w:tcPr>
            <w:tcW w:w="682" w:type="dxa"/>
            <w:vMerge w:val="continue"/>
          </w:tcPr>
          <w:p>
            <w:pPr>
              <w:jc w:val="left"/>
              <w:rPr>
                <w:sz w:val="28"/>
                <w:szCs w:val="28"/>
              </w:rPr>
            </w:pPr>
          </w:p>
        </w:tc>
        <w:tc>
          <w:tcPr>
            <w:tcW w:w="1045" w:type="dxa"/>
            <w:vMerge w:val="continue"/>
          </w:tcPr>
          <w:p>
            <w:pPr>
              <w:jc w:val="left"/>
              <w:rPr>
                <w:sz w:val="28"/>
                <w:szCs w:val="28"/>
              </w:rPr>
            </w:pPr>
          </w:p>
        </w:tc>
        <w:tc>
          <w:tcPr>
            <w:tcW w:w="555" w:type="dxa"/>
            <w:vAlign w:val="center"/>
          </w:tcPr>
          <w:p>
            <w:pPr>
              <w:jc w:val="center"/>
              <w:rPr>
                <w:sz w:val="28"/>
                <w:szCs w:val="28"/>
              </w:rPr>
            </w:pPr>
            <w:r>
              <w:rPr>
                <w:rFonts w:hint="eastAsia"/>
                <w:sz w:val="28"/>
                <w:szCs w:val="28"/>
              </w:rPr>
              <w:t>要求</w:t>
            </w:r>
          </w:p>
        </w:tc>
        <w:tc>
          <w:tcPr>
            <w:tcW w:w="7000" w:type="dxa"/>
            <w:vAlign w:val="center"/>
          </w:tcPr>
          <w:p>
            <w:pPr>
              <w:rPr>
                <w:sz w:val="28"/>
                <w:szCs w:val="28"/>
              </w:rPr>
            </w:pPr>
            <w:r>
              <w:rPr>
                <w:rFonts w:hint="eastAsia"/>
                <w:sz w:val="28"/>
                <w:szCs w:val="28"/>
              </w:rPr>
              <w:t xml:space="preserve">1、供电及地脚螺丝拆除150元；                 </w:t>
            </w:r>
          </w:p>
          <w:p>
            <w:pPr>
              <w:rPr>
                <w:sz w:val="28"/>
                <w:szCs w:val="28"/>
              </w:rPr>
            </w:pPr>
            <w:r>
              <w:rPr>
                <w:rFonts w:hint="eastAsia"/>
                <w:sz w:val="28"/>
                <w:szCs w:val="28"/>
              </w:rPr>
              <w:t xml:space="preserve">2、5吨重型叉车转运150元；                         </w:t>
            </w:r>
          </w:p>
          <w:p>
            <w:pPr>
              <w:rPr>
                <w:sz w:val="28"/>
                <w:szCs w:val="28"/>
              </w:rPr>
            </w:pPr>
            <w:r>
              <w:rPr>
                <w:rFonts w:hint="eastAsia"/>
                <w:sz w:val="28"/>
                <w:szCs w:val="28"/>
              </w:rPr>
              <w:t xml:space="preserve">3、5吨重型叉车卸车转运至安装调试300元；                                </w:t>
            </w:r>
          </w:p>
        </w:tc>
      </w:tr>
    </w:tbl>
    <w:p>
      <w:pPr>
        <w:pStyle w:val="2"/>
      </w:pPr>
    </w:p>
    <w:p>
      <w:pPr>
        <w:rPr>
          <w:sz w:val="28"/>
          <w:szCs w:val="28"/>
        </w:rPr>
      </w:pPr>
      <w:r>
        <w:rPr>
          <w:rFonts w:hint="eastAsia"/>
          <w:sz w:val="28"/>
          <w:szCs w:val="28"/>
        </w:rPr>
        <w:br w:type="page"/>
      </w:r>
    </w:p>
    <w:p>
      <w:pPr>
        <w:spacing w:line="440" w:lineRule="exact"/>
        <w:rPr>
          <w:sz w:val="28"/>
          <w:szCs w:val="28"/>
        </w:rPr>
      </w:pPr>
      <w:r>
        <w:rPr>
          <w:rFonts w:hint="eastAsia"/>
          <w:sz w:val="28"/>
          <w:szCs w:val="28"/>
        </w:rPr>
        <w:t>附件1-1：</w:t>
      </w:r>
    </w:p>
    <w:p>
      <w:pPr>
        <w:spacing w:line="360" w:lineRule="auto"/>
        <w:jc w:val="center"/>
        <w:rPr>
          <w:rFonts w:ascii="宋体" w:hAnsi="宋体"/>
          <w:b/>
          <w:spacing w:val="20"/>
          <w:sz w:val="28"/>
          <w:szCs w:val="32"/>
        </w:rPr>
      </w:pPr>
      <w:r>
        <w:rPr>
          <w:rFonts w:hint="eastAsia" w:ascii="宋体" w:hAnsi="宋体"/>
          <w:b/>
          <w:spacing w:val="20"/>
          <w:sz w:val="28"/>
          <w:szCs w:val="32"/>
        </w:rPr>
        <w:t xml:space="preserve"> 法定代表人身份证明</w:t>
      </w:r>
    </w:p>
    <w:p>
      <w:pPr>
        <w:spacing w:line="360" w:lineRule="auto"/>
        <w:ind w:firstLine="435"/>
        <w:jc w:val="center"/>
        <w:rPr>
          <w:rFonts w:ascii="宋体" w:hAnsi="宋体"/>
          <w:sz w:val="24"/>
          <w:szCs w:val="24"/>
        </w:rPr>
      </w:pPr>
      <w:r>
        <w:rPr>
          <w:rFonts w:hint="eastAsia" w:ascii="宋体" w:hAnsi="宋体" w:cs="宋体"/>
          <w:szCs w:val="21"/>
        </w:rPr>
        <w:t>（供应商代表为法定代表人时适用）</w:t>
      </w:r>
    </w:p>
    <w:p>
      <w:pPr>
        <w:jc w:val="center"/>
        <w:rPr>
          <w:rFonts w:ascii="宋体" w:hAnsi="宋体" w:cs="宋体"/>
          <w:b/>
          <w:bCs/>
          <w:szCs w:val="21"/>
        </w:rPr>
      </w:pPr>
      <w:r>
        <w:rPr>
          <w:rFonts w:hint="eastAsia" w:ascii="宋体" w:hAnsi="宋体"/>
          <w:sz w:val="24"/>
          <w:szCs w:val="24"/>
        </w:rPr>
        <w:t xml:space="preserve"> </w:t>
      </w:r>
    </w:p>
    <w:p>
      <w:pPr>
        <w:spacing w:line="360" w:lineRule="auto"/>
        <w:ind w:firstLine="435"/>
        <w:rPr>
          <w:rFonts w:ascii="宋体" w:hAnsi="宋体" w:eastAsia="宋体" w:cs="宋体"/>
          <w:sz w:val="24"/>
          <w:szCs w:val="24"/>
          <w:u w:val="single"/>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单位性质：</w:t>
      </w:r>
      <w:r>
        <w:rPr>
          <w:rFonts w:hint="eastAsia" w:ascii="宋体" w:hAnsi="宋体" w:eastAsia="宋体" w:cs="宋体"/>
          <w:sz w:val="24"/>
          <w:szCs w:val="24"/>
          <w:u w:val="single"/>
        </w:rPr>
        <w:t xml:space="preserve">                                            </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成立时间：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360" w:lineRule="auto"/>
        <w:ind w:firstLine="435"/>
        <w:rPr>
          <w:rFonts w:ascii="宋体" w:hAnsi="宋体" w:eastAsia="宋体" w:cs="宋体"/>
          <w:sz w:val="24"/>
          <w:szCs w:val="24"/>
          <w:u w:val="single"/>
        </w:rPr>
      </w:pPr>
      <w:r>
        <w:rPr>
          <w:rFonts w:hint="eastAsia" w:ascii="宋体" w:hAnsi="宋体" w:eastAsia="宋体" w:cs="宋体"/>
          <w:sz w:val="24"/>
          <w:szCs w:val="24"/>
        </w:rPr>
        <w:t>经营期限：</w:t>
      </w:r>
      <w:r>
        <w:rPr>
          <w:rFonts w:hint="eastAsia" w:ascii="宋体" w:hAnsi="宋体" w:eastAsia="宋体" w:cs="宋体"/>
          <w:sz w:val="24"/>
          <w:szCs w:val="24"/>
          <w:u w:val="single"/>
        </w:rPr>
        <w:t xml:space="preserve">                     </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(供应商名称)的法定代表人。</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ind w:firstLine="856" w:firstLineChars="357"/>
        <w:rPr>
          <w:rFonts w:ascii="宋体" w:hAnsi="宋体" w:eastAsia="宋体" w:cs="宋体"/>
          <w:sz w:val="24"/>
          <w:szCs w:val="24"/>
        </w:rPr>
      </w:pPr>
      <w:r>
        <w:rPr>
          <w:rFonts w:hint="eastAsia" w:ascii="宋体" w:hAnsi="宋体" w:eastAsia="宋体" w:cs="宋体"/>
          <w:sz w:val="24"/>
          <w:szCs w:val="24"/>
        </w:rPr>
        <w:t>特此证明。</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wordWrap w:val="0"/>
        <w:spacing w:line="360" w:lineRule="auto"/>
        <w:ind w:firstLine="435"/>
        <w:jc w:val="right"/>
        <w:rPr>
          <w:rFonts w:ascii="宋体" w:hAnsi="宋体" w:eastAsia="宋体" w:cs="宋体"/>
          <w:sz w:val="24"/>
          <w:szCs w:val="24"/>
        </w:rPr>
      </w:pPr>
      <w:r>
        <w:rPr>
          <w:rFonts w:hint="eastAsia" w:ascii="宋体" w:hAnsi="宋体" w:eastAsia="宋体" w:cs="宋体"/>
          <w:sz w:val="24"/>
          <w:szCs w:val="24"/>
        </w:rPr>
        <w:t xml:space="preserve">   供应商：</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(盖单位章)</w:t>
      </w:r>
    </w:p>
    <w:p>
      <w:pPr>
        <w:wordWrap w:val="0"/>
        <w:spacing w:line="360" w:lineRule="auto"/>
        <w:ind w:firstLine="435"/>
        <w:jc w:val="right"/>
        <w:rPr>
          <w:rFonts w:ascii="宋体" w:hAnsi="宋体" w:cs="宋体"/>
          <w:sz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360" w:lineRule="auto"/>
        <w:rPr>
          <w:rFonts w:ascii="宋体" w:hAnsi="宋体" w:cs="宋体"/>
          <w:szCs w:val="21"/>
        </w:rPr>
      </w:pPr>
    </w:p>
    <w:p>
      <w:pPr>
        <w:spacing w:line="360" w:lineRule="auto"/>
        <w:rPr>
          <w:sz w:val="24"/>
          <w:szCs w:val="24"/>
        </w:rPr>
      </w:pPr>
    </w:p>
    <w:p>
      <w:pPr>
        <w:pStyle w:val="7"/>
      </w:pPr>
    </w:p>
    <w:p>
      <w:pPr>
        <w:rPr>
          <w:sz w:val="28"/>
          <w:szCs w:val="28"/>
        </w:rPr>
      </w:pPr>
      <w:r>
        <w:rPr>
          <w:rFonts w:hint="eastAsia"/>
          <w:sz w:val="24"/>
          <w:szCs w:val="24"/>
        </w:rPr>
        <w:t>附：法定代表人及代理人身份证复印件。</w:t>
      </w:r>
    </w:p>
    <w:p>
      <w:pPr>
        <w:spacing w:line="440" w:lineRule="exact"/>
        <w:rPr>
          <w:sz w:val="28"/>
          <w:szCs w:val="28"/>
        </w:rPr>
      </w:pPr>
      <w:r>
        <w:rPr>
          <w:rFonts w:hint="eastAsia"/>
          <w:sz w:val="28"/>
          <w:szCs w:val="28"/>
        </w:rPr>
        <w:t>附件1：</w:t>
      </w:r>
    </w:p>
    <w:p>
      <w:pPr>
        <w:spacing w:line="360" w:lineRule="auto"/>
        <w:jc w:val="center"/>
        <w:rPr>
          <w:rFonts w:ascii="宋体" w:hAnsi="宋体"/>
          <w:b/>
          <w:spacing w:val="20"/>
          <w:sz w:val="28"/>
          <w:szCs w:val="32"/>
        </w:rPr>
      </w:pPr>
    </w:p>
    <w:p>
      <w:pPr>
        <w:spacing w:line="360" w:lineRule="auto"/>
        <w:jc w:val="center"/>
        <w:rPr>
          <w:rFonts w:ascii="宋体" w:hAnsi="宋体"/>
          <w:b/>
          <w:spacing w:val="20"/>
          <w:sz w:val="28"/>
          <w:szCs w:val="32"/>
        </w:rPr>
      </w:pPr>
    </w:p>
    <w:p>
      <w:pPr>
        <w:rPr>
          <w:rFonts w:ascii="宋体" w:hAnsi="宋体"/>
          <w:b/>
          <w:spacing w:val="20"/>
          <w:sz w:val="28"/>
          <w:szCs w:val="32"/>
        </w:rPr>
      </w:pPr>
      <w:r>
        <w:rPr>
          <w:rFonts w:hint="eastAsia" w:ascii="宋体" w:hAnsi="宋体"/>
          <w:b/>
          <w:spacing w:val="20"/>
          <w:sz w:val="28"/>
          <w:szCs w:val="32"/>
        </w:rPr>
        <w:br w:type="page"/>
      </w:r>
    </w:p>
    <w:p>
      <w:pPr>
        <w:spacing w:line="360" w:lineRule="auto"/>
        <w:rPr>
          <w:sz w:val="28"/>
          <w:szCs w:val="28"/>
        </w:rPr>
      </w:pPr>
      <w:r>
        <w:rPr>
          <w:rFonts w:hint="eastAsia"/>
          <w:sz w:val="28"/>
          <w:szCs w:val="28"/>
        </w:rPr>
        <w:t>附件1-2：</w:t>
      </w:r>
    </w:p>
    <w:p>
      <w:pPr>
        <w:spacing w:line="360" w:lineRule="auto"/>
        <w:jc w:val="center"/>
        <w:rPr>
          <w:rFonts w:ascii="宋体" w:hAnsi="宋体"/>
          <w:b/>
          <w:spacing w:val="20"/>
          <w:sz w:val="28"/>
          <w:szCs w:val="32"/>
        </w:rPr>
      </w:pPr>
      <w:r>
        <w:rPr>
          <w:rFonts w:hint="eastAsia" w:ascii="宋体" w:hAnsi="宋体"/>
          <w:b/>
          <w:spacing w:val="20"/>
          <w:sz w:val="28"/>
          <w:szCs w:val="32"/>
        </w:rPr>
        <w:t>法定代表人授权书</w:t>
      </w:r>
    </w:p>
    <w:p>
      <w:pPr>
        <w:spacing w:line="360" w:lineRule="auto"/>
        <w:ind w:left="540" w:leftChars="257" w:firstLine="1902" w:firstLineChars="906"/>
        <w:rPr>
          <w:rFonts w:ascii="宋体" w:hAnsi="宋体"/>
          <w:b/>
          <w:sz w:val="28"/>
          <w:szCs w:val="36"/>
        </w:rPr>
      </w:pPr>
      <w:r>
        <w:rPr>
          <w:rFonts w:hint="eastAsia" w:ascii="宋体" w:hAnsi="宋体" w:eastAsia="宋体" w:cs="宋体"/>
          <w:szCs w:val="21"/>
        </w:rPr>
        <w:t>（供应商代表为非法定代表人时适用）</w:t>
      </w:r>
    </w:p>
    <w:p>
      <w:pPr>
        <w:spacing w:line="360" w:lineRule="auto"/>
        <w:rPr>
          <w:rFonts w:ascii="宋体" w:hAnsi="宋体"/>
          <w:sz w:val="24"/>
          <w:szCs w:val="24"/>
        </w:rPr>
      </w:pPr>
      <w:r>
        <w:rPr>
          <w:rFonts w:hint="eastAsia" w:ascii="宋体" w:hAnsi="宋体"/>
          <w:sz w:val="24"/>
          <w:szCs w:val="24"/>
        </w:rPr>
        <w:t>致：</w:t>
      </w:r>
      <w:r>
        <w:rPr>
          <w:rFonts w:hint="eastAsia"/>
          <w:sz w:val="28"/>
          <w:szCs w:val="28"/>
        </w:rPr>
        <w:t>浙江工商职业技术学院</w:t>
      </w:r>
    </w:p>
    <w:p>
      <w:pPr>
        <w:spacing w:line="360" w:lineRule="auto"/>
        <w:rPr>
          <w:rFonts w:ascii="宋体" w:hAnsi="宋体"/>
          <w:sz w:val="24"/>
          <w:szCs w:val="24"/>
        </w:rPr>
      </w:pPr>
    </w:p>
    <w:p>
      <w:pPr>
        <w:spacing w:line="440" w:lineRule="exact"/>
        <w:rPr>
          <w:sz w:val="24"/>
          <w:szCs w:val="24"/>
        </w:rPr>
      </w:pPr>
      <w:r>
        <w:rPr>
          <w:rFonts w:hint="eastAsia" w:ascii="宋体" w:hAnsi="宋体"/>
          <w:sz w:val="24"/>
          <w:szCs w:val="24"/>
        </w:rPr>
        <w:t xml:space="preserve">  本授权委托声明：（姓名）系 （供应商名称）的法定代表人，现授权委托</w:t>
      </w:r>
      <w:r>
        <w:rPr>
          <w:rFonts w:hint="eastAsia" w:ascii="宋体" w:hAnsi="宋体"/>
          <w:sz w:val="24"/>
          <w:szCs w:val="24"/>
          <w:u w:val="single"/>
        </w:rPr>
        <w:t>（</w:t>
      </w:r>
      <w:r>
        <w:rPr>
          <w:rFonts w:hint="eastAsia" w:ascii="宋体" w:hAnsi="宋体"/>
          <w:sz w:val="24"/>
          <w:szCs w:val="24"/>
        </w:rPr>
        <w:t>受托单位名称</w:t>
      </w:r>
      <w:r>
        <w:rPr>
          <w:rFonts w:hint="eastAsia" w:ascii="宋体" w:hAnsi="宋体"/>
          <w:sz w:val="24"/>
          <w:szCs w:val="24"/>
          <w:u w:val="single"/>
        </w:rPr>
        <w:t>）</w:t>
      </w:r>
      <w:r>
        <w:rPr>
          <w:rFonts w:hint="eastAsia" w:ascii="宋体" w:hAnsi="宋体"/>
          <w:sz w:val="24"/>
          <w:szCs w:val="24"/>
        </w:rPr>
        <w:t>的（姓名）为本公司的合法代理人，以本公司的名义参加“XXXXXXXX采购项目”的报价</w:t>
      </w:r>
      <w:r>
        <w:rPr>
          <w:rFonts w:hint="eastAsia"/>
          <w:sz w:val="24"/>
          <w:szCs w:val="24"/>
        </w:rPr>
        <w:t>、合同谈判、签署等一切相关事宜，以及上述服务提供等相关事宜。</w:t>
      </w:r>
    </w:p>
    <w:p>
      <w:pPr>
        <w:spacing w:line="440" w:lineRule="exact"/>
        <w:rPr>
          <w:sz w:val="24"/>
          <w:szCs w:val="24"/>
        </w:rPr>
      </w:pPr>
      <w:r>
        <w:rPr>
          <w:rFonts w:hint="eastAsia"/>
          <w:sz w:val="24"/>
          <w:szCs w:val="24"/>
        </w:rPr>
        <w:t>代理人在该项采购过程中所签署的一切文件和处理的一切事物，本法定代表人予以承认。</w:t>
      </w:r>
    </w:p>
    <w:p>
      <w:pPr>
        <w:spacing w:line="440" w:lineRule="exact"/>
        <w:rPr>
          <w:sz w:val="24"/>
          <w:szCs w:val="24"/>
        </w:rPr>
      </w:pPr>
    </w:p>
    <w:p>
      <w:pPr>
        <w:spacing w:line="440" w:lineRule="exact"/>
        <w:rPr>
          <w:sz w:val="24"/>
          <w:szCs w:val="24"/>
        </w:rPr>
      </w:pPr>
      <w:r>
        <w:rPr>
          <w:rFonts w:hint="eastAsia"/>
          <w:sz w:val="24"/>
          <w:szCs w:val="24"/>
        </w:rPr>
        <w:t>代理人无转委托权。</w:t>
      </w:r>
    </w:p>
    <w:p>
      <w:pPr>
        <w:spacing w:line="440" w:lineRule="exact"/>
        <w:rPr>
          <w:sz w:val="24"/>
          <w:szCs w:val="24"/>
        </w:rPr>
      </w:pPr>
      <w:r>
        <w:rPr>
          <w:rFonts w:hint="eastAsia"/>
          <w:sz w:val="24"/>
          <w:szCs w:val="24"/>
        </w:rPr>
        <w:t>特此委托。</w:t>
      </w:r>
    </w:p>
    <w:p>
      <w:pPr>
        <w:spacing w:line="440" w:lineRule="exact"/>
        <w:rPr>
          <w:sz w:val="24"/>
          <w:szCs w:val="24"/>
        </w:rPr>
      </w:pPr>
    </w:p>
    <w:p>
      <w:pPr>
        <w:spacing w:line="440" w:lineRule="exact"/>
        <w:rPr>
          <w:sz w:val="24"/>
          <w:szCs w:val="24"/>
        </w:rPr>
      </w:pPr>
    </w:p>
    <w:p>
      <w:pPr>
        <w:spacing w:line="440" w:lineRule="exact"/>
        <w:rPr>
          <w:sz w:val="24"/>
          <w:szCs w:val="24"/>
        </w:rPr>
      </w:pPr>
      <w:r>
        <w:rPr>
          <w:rFonts w:hint="eastAsia"/>
          <w:sz w:val="24"/>
          <w:szCs w:val="24"/>
        </w:rPr>
        <w:t>附：法定代表人及代理人身份证复印件。</w:t>
      </w:r>
    </w:p>
    <w:p>
      <w:pPr>
        <w:spacing w:line="440" w:lineRule="exact"/>
        <w:rPr>
          <w:sz w:val="24"/>
          <w:szCs w:val="24"/>
        </w:rPr>
      </w:pPr>
    </w:p>
    <w:p>
      <w:pPr>
        <w:spacing w:line="440" w:lineRule="exact"/>
        <w:rPr>
          <w:sz w:val="24"/>
          <w:szCs w:val="24"/>
        </w:rPr>
      </w:pPr>
    </w:p>
    <w:p>
      <w:pPr>
        <w:spacing w:line="440" w:lineRule="exact"/>
        <w:rPr>
          <w:sz w:val="24"/>
          <w:szCs w:val="24"/>
        </w:rPr>
      </w:pPr>
      <w:r>
        <w:rPr>
          <w:rFonts w:hint="eastAsia"/>
          <w:sz w:val="24"/>
          <w:szCs w:val="24"/>
        </w:rPr>
        <w:t>供应商：（盖章）</w:t>
      </w:r>
    </w:p>
    <w:p>
      <w:pPr>
        <w:spacing w:line="440" w:lineRule="exact"/>
        <w:rPr>
          <w:sz w:val="24"/>
          <w:szCs w:val="24"/>
        </w:rPr>
      </w:pPr>
    </w:p>
    <w:p>
      <w:pPr>
        <w:spacing w:line="440" w:lineRule="exact"/>
        <w:rPr>
          <w:sz w:val="24"/>
          <w:szCs w:val="24"/>
        </w:rPr>
      </w:pPr>
      <w:r>
        <w:rPr>
          <w:rFonts w:hint="eastAsia"/>
          <w:sz w:val="24"/>
          <w:szCs w:val="24"/>
        </w:rPr>
        <w:t>法定代表人（签字）：</w:t>
      </w:r>
    </w:p>
    <w:p>
      <w:pPr>
        <w:spacing w:line="440" w:lineRule="exact"/>
        <w:rPr>
          <w:sz w:val="24"/>
          <w:szCs w:val="24"/>
        </w:rPr>
      </w:pPr>
    </w:p>
    <w:p>
      <w:pPr>
        <w:spacing w:line="440" w:lineRule="exact"/>
        <w:rPr>
          <w:sz w:val="24"/>
          <w:szCs w:val="24"/>
        </w:rPr>
      </w:pPr>
      <w:r>
        <w:rPr>
          <w:rFonts w:hint="eastAsia"/>
          <w:sz w:val="24"/>
          <w:szCs w:val="24"/>
        </w:rPr>
        <w:t>被委托人（签字）：</w:t>
      </w:r>
    </w:p>
    <w:p>
      <w:pPr>
        <w:spacing w:line="440" w:lineRule="exact"/>
        <w:rPr>
          <w:sz w:val="24"/>
          <w:szCs w:val="24"/>
        </w:rPr>
      </w:pPr>
    </w:p>
    <w:p>
      <w:pPr>
        <w:spacing w:line="440" w:lineRule="exact"/>
        <w:rPr>
          <w:sz w:val="24"/>
          <w:szCs w:val="24"/>
        </w:rPr>
      </w:pPr>
    </w:p>
    <w:p>
      <w:pPr>
        <w:spacing w:line="440" w:lineRule="exact"/>
        <w:rPr>
          <w:sz w:val="24"/>
          <w:szCs w:val="24"/>
        </w:rPr>
      </w:pPr>
      <w:r>
        <w:rPr>
          <w:rFonts w:hint="eastAsia"/>
          <w:sz w:val="24"/>
          <w:szCs w:val="24"/>
        </w:rPr>
        <w:t>日期：</w:t>
      </w:r>
    </w:p>
    <w:p>
      <w:pPr>
        <w:rPr>
          <w:rFonts w:ascii="宋体" w:hAnsi="宋体" w:eastAsia="宋体" w:cs="宋体"/>
          <w:b/>
          <w:sz w:val="32"/>
          <w:szCs w:val="32"/>
        </w:rPr>
      </w:pPr>
      <w:r>
        <w:rPr>
          <w:rFonts w:hint="eastAsia" w:ascii="宋体" w:hAnsi="宋体" w:eastAsia="宋体" w:cs="宋体"/>
          <w:b/>
          <w:sz w:val="32"/>
          <w:szCs w:val="32"/>
        </w:rPr>
        <w:br w:type="page"/>
      </w:r>
    </w:p>
    <w:p>
      <w:pPr>
        <w:pStyle w:val="6"/>
        <w:ind w:firstLine="0"/>
        <w:rPr>
          <w:rFonts w:ascii="宋体" w:hAnsi="宋体" w:eastAsia="宋体" w:cs="宋体"/>
          <w:b/>
          <w:sz w:val="32"/>
          <w:szCs w:val="32"/>
        </w:rPr>
      </w:pPr>
      <w:r>
        <w:rPr>
          <w:rFonts w:hint="eastAsia" w:ascii="宋体" w:hAnsi="宋体" w:eastAsia="宋体" w:cs="宋体"/>
          <w:b/>
          <w:sz w:val="32"/>
          <w:szCs w:val="32"/>
        </w:rPr>
        <w:t>附件2：</w:t>
      </w:r>
    </w:p>
    <w:p>
      <w:pPr>
        <w:pStyle w:val="6"/>
        <w:ind w:firstLine="0"/>
        <w:jc w:val="center"/>
        <w:rPr>
          <w:rFonts w:ascii="宋体" w:hAnsi="宋体" w:eastAsia="宋体" w:cs="宋体"/>
          <w:b/>
          <w:sz w:val="32"/>
          <w:szCs w:val="32"/>
        </w:rPr>
      </w:pPr>
      <w:r>
        <w:rPr>
          <w:rFonts w:hint="eastAsia" w:ascii="宋体" w:hAnsi="宋体" w:eastAsia="宋体" w:cs="宋体"/>
          <w:b/>
          <w:sz w:val="32"/>
          <w:szCs w:val="32"/>
        </w:rPr>
        <w:t>报 价 函</w:t>
      </w:r>
    </w:p>
    <w:p>
      <w:pPr>
        <w:pStyle w:val="6"/>
        <w:spacing w:line="360" w:lineRule="auto"/>
        <w:ind w:firstLine="0"/>
        <w:rPr>
          <w:rFonts w:ascii="宋体" w:hAnsi="宋体" w:eastAsia="宋体" w:cs="宋体"/>
          <w:szCs w:val="24"/>
        </w:rPr>
      </w:pPr>
    </w:p>
    <w:p>
      <w:pPr>
        <w:pStyle w:val="6"/>
        <w:spacing w:line="360" w:lineRule="auto"/>
        <w:ind w:firstLine="0"/>
        <w:rPr>
          <w:rFonts w:ascii="宋体" w:hAnsi="宋体" w:eastAsia="宋体" w:cs="宋体"/>
          <w:szCs w:val="24"/>
        </w:rPr>
      </w:pPr>
      <w:r>
        <w:rPr>
          <w:rFonts w:hint="eastAsia" w:ascii="宋体" w:hAnsi="宋体" w:eastAsia="宋体" w:cs="宋体"/>
          <w:szCs w:val="24"/>
        </w:rPr>
        <w:t>致：</w:t>
      </w:r>
      <w:r>
        <w:rPr>
          <w:rFonts w:hint="eastAsia"/>
          <w:szCs w:val="24"/>
        </w:rPr>
        <w:t>浙江工商职业技术学院</w:t>
      </w:r>
    </w:p>
    <w:p>
      <w:pPr>
        <w:pStyle w:val="6"/>
        <w:spacing w:line="360" w:lineRule="auto"/>
        <w:ind w:firstLine="120" w:firstLineChars="50"/>
        <w:rPr>
          <w:rFonts w:ascii="宋体" w:hAnsi="宋体" w:eastAsia="宋体" w:cs="宋体"/>
        </w:rPr>
      </w:pPr>
      <w:r>
        <w:rPr>
          <w:rFonts w:hint="eastAsia" w:ascii="宋体" w:hAnsi="宋体" w:eastAsia="宋体" w:cs="宋体"/>
          <w:i/>
          <w:u w:val="single"/>
        </w:rPr>
        <w:t xml:space="preserve"> （供应商全称）</w:t>
      </w:r>
      <w:r>
        <w:rPr>
          <w:rFonts w:hint="eastAsia" w:ascii="宋体" w:hAnsi="宋体" w:eastAsia="宋体" w:cs="宋体"/>
        </w:rPr>
        <w:t>授权</w:t>
      </w:r>
      <w:r>
        <w:rPr>
          <w:rFonts w:hint="eastAsia" w:ascii="宋体" w:hAnsi="宋体" w:eastAsia="宋体" w:cs="宋体"/>
          <w:i/>
          <w:u w:val="single"/>
        </w:rPr>
        <w:t xml:space="preserve">（全权代表姓名、职务）     </w:t>
      </w:r>
    </w:p>
    <w:p>
      <w:pPr>
        <w:pStyle w:val="6"/>
        <w:spacing w:line="360" w:lineRule="auto"/>
        <w:ind w:firstLine="0"/>
        <w:rPr>
          <w:rFonts w:ascii="宋体" w:hAnsi="宋体" w:eastAsia="宋体" w:cs="宋体"/>
          <w:u w:val="single"/>
        </w:rPr>
      </w:pPr>
      <w:r>
        <w:rPr>
          <w:rFonts w:hint="eastAsia" w:ascii="宋体" w:hAnsi="宋体" w:eastAsia="宋体" w:cs="宋体"/>
        </w:rPr>
        <w:t xml:space="preserve">为本公司合法代理人，参加贵方组织的 </w:t>
      </w:r>
      <w:r>
        <w:rPr>
          <w:rFonts w:hint="eastAsia" w:ascii="宋体" w:hAnsi="宋体" w:eastAsia="宋体" w:cs="宋体"/>
          <w:i/>
          <w:u w:val="single"/>
        </w:rPr>
        <w:t>（项目名称）</w:t>
      </w:r>
      <w:r>
        <w:rPr>
          <w:rFonts w:hint="eastAsia" w:ascii="宋体" w:hAnsi="宋体" w:eastAsia="宋体" w:cs="宋体"/>
        </w:rPr>
        <w:t>询价采购活动，代表本公司处理询价采购活动中的一切事宜，为对本项目进行报价，在此：</w:t>
      </w:r>
    </w:p>
    <w:p>
      <w:pPr>
        <w:pStyle w:val="6"/>
        <w:numPr>
          <w:ilvl w:val="0"/>
          <w:numId w:val="8"/>
        </w:numPr>
        <w:tabs>
          <w:tab w:val="left" w:pos="525"/>
          <w:tab w:val="clear" w:pos="840"/>
        </w:tabs>
        <w:spacing w:line="360" w:lineRule="auto"/>
        <w:ind w:left="842" w:hanging="842" w:hangingChars="351"/>
        <w:rPr>
          <w:rFonts w:ascii="宋体" w:hAnsi="宋体" w:eastAsia="宋体" w:cs="宋体"/>
        </w:rPr>
      </w:pPr>
      <w:r>
        <w:rPr>
          <w:rFonts w:hint="eastAsia" w:ascii="宋体" w:hAnsi="宋体" w:eastAsia="宋体" w:cs="宋体"/>
        </w:rPr>
        <w:t>提供 “询价文件”规定的全部报价文件：</w:t>
      </w:r>
    </w:p>
    <w:p>
      <w:pPr>
        <w:pStyle w:val="6"/>
        <w:spacing w:line="360" w:lineRule="auto"/>
        <w:ind w:firstLine="600" w:firstLineChars="250"/>
        <w:rPr>
          <w:rFonts w:ascii="宋体" w:hAnsi="宋体" w:eastAsia="宋体" w:cs="宋体"/>
        </w:rPr>
      </w:pPr>
      <w:r>
        <w:rPr>
          <w:rFonts w:hint="eastAsia" w:ascii="宋体" w:hAnsi="宋体" w:eastAsia="宋体" w:cs="宋体"/>
        </w:rPr>
        <w:t>报价书正本1份，副本</w:t>
      </w:r>
      <w:r>
        <w:rPr>
          <w:rFonts w:hint="eastAsia" w:ascii="宋体" w:hAnsi="宋体" w:eastAsia="宋体" w:cs="宋体"/>
          <w:u w:val="single"/>
        </w:rPr>
        <w:t xml:space="preserve">2 </w:t>
      </w:r>
      <w:r>
        <w:rPr>
          <w:rFonts w:hint="eastAsia" w:ascii="宋体" w:hAnsi="宋体" w:eastAsia="宋体" w:cs="宋体"/>
        </w:rPr>
        <w:t xml:space="preserve">份； </w:t>
      </w:r>
    </w:p>
    <w:p>
      <w:pPr>
        <w:pStyle w:val="6"/>
        <w:numPr>
          <w:ilvl w:val="0"/>
          <w:numId w:val="8"/>
        </w:numPr>
        <w:tabs>
          <w:tab w:val="left" w:pos="525"/>
          <w:tab w:val="clear" w:pos="840"/>
        </w:tabs>
        <w:spacing w:line="360" w:lineRule="auto"/>
        <w:ind w:left="842" w:hanging="842" w:hangingChars="351"/>
        <w:rPr>
          <w:rFonts w:ascii="宋体" w:hAnsi="宋体" w:eastAsia="宋体" w:cs="宋体"/>
        </w:rPr>
      </w:pPr>
      <w:r>
        <w:rPr>
          <w:rFonts w:hint="eastAsia" w:ascii="宋体" w:hAnsi="宋体" w:eastAsia="宋体" w:cs="宋体"/>
        </w:rPr>
        <w:t>据此函，签字代表宣布并承诺如下：</w:t>
      </w:r>
    </w:p>
    <w:p>
      <w:pPr>
        <w:pStyle w:val="6"/>
        <w:spacing w:line="360" w:lineRule="auto"/>
        <w:rPr>
          <w:rFonts w:ascii="宋体" w:hAnsi="宋体" w:eastAsia="宋体" w:cs="宋体"/>
        </w:rPr>
      </w:pPr>
      <w:r>
        <w:rPr>
          <w:rFonts w:hint="eastAsia" w:ascii="宋体" w:hAnsi="宋体" w:eastAsia="宋体" w:cs="宋体"/>
        </w:rPr>
        <w:t>（1）总价为（大写）： 元人民币。</w:t>
      </w:r>
    </w:p>
    <w:p>
      <w:pPr>
        <w:pStyle w:val="6"/>
        <w:spacing w:line="360" w:lineRule="auto"/>
        <w:rPr>
          <w:rFonts w:ascii="宋体" w:hAnsi="宋体" w:eastAsia="宋体" w:cs="宋体"/>
        </w:rPr>
      </w:pPr>
      <w:r>
        <w:rPr>
          <w:rFonts w:hint="eastAsia" w:ascii="宋体" w:hAnsi="宋体" w:eastAsia="宋体" w:cs="宋体"/>
        </w:rPr>
        <w:t>本报价已经包含了所供服务应纳的税金及询价文件规定的报价方式应包含的其它费用。本报价在报价有效期内固定不变，并在合同有效期内不受利率波动的影响。</w:t>
      </w:r>
    </w:p>
    <w:p>
      <w:pPr>
        <w:pStyle w:val="6"/>
        <w:spacing w:line="360" w:lineRule="auto"/>
        <w:ind w:firstLine="514"/>
        <w:rPr>
          <w:rFonts w:ascii="宋体" w:hAnsi="宋体" w:eastAsia="宋体" w:cs="宋体"/>
        </w:rPr>
      </w:pPr>
      <w:r>
        <w:rPr>
          <w:rFonts w:hint="eastAsia" w:ascii="宋体" w:hAnsi="宋体" w:eastAsia="宋体" w:cs="宋体"/>
        </w:rPr>
        <w:t>（2）本报价自接受报价书递交截止之日起</w:t>
      </w:r>
      <w:r>
        <w:rPr>
          <w:rFonts w:hint="eastAsia" w:ascii="宋体" w:hAnsi="宋体" w:eastAsia="宋体" w:cs="宋体"/>
          <w:u w:val="single"/>
        </w:rPr>
        <w:t>90</w:t>
      </w:r>
      <w:r>
        <w:rPr>
          <w:rFonts w:hint="eastAsia" w:ascii="宋体" w:hAnsi="宋体" w:eastAsia="宋体" w:cs="宋体"/>
        </w:rPr>
        <w:t>天内有效。</w:t>
      </w:r>
    </w:p>
    <w:p>
      <w:pPr>
        <w:pStyle w:val="6"/>
        <w:spacing w:line="360" w:lineRule="auto"/>
        <w:ind w:firstLineChars="200"/>
        <w:rPr>
          <w:rFonts w:ascii="宋体" w:hAnsi="宋体" w:eastAsia="宋体" w:cs="宋体"/>
        </w:rPr>
      </w:pPr>
      <w:r>
        <w:rPr>
          <w:rFonts w:hint="eastAsia" w:ascii="宋体" w:hAnsi="宋体" w:eastAsia="宋体" w:cs="宋体"/>
        </w:rPr>
        <w:t>（3） 我们已详细审查全部询价采购文件及有关的澄清/修改文件(若有的话)，我们完全理解并同意放弃对这方面提出任何异议的权利。保证遵守询价采购文件有关条款规定。</w:t>
      </w:r>
    </w:p>
    <w:p>
      <w:pPr>
        <w:pStyle w:val="6"/>
        <w:spacing w:line="360" w:lineRule="auto"/>
        <w:ind w:firstLineChars="200"/>
        <w:rPr>
          <w:rFonts w:ascii="宋体" w:hAnsi="宋体" w:eastAsia="宋体" w:cs="宋体"/>
        </w:rPr>
      </w:pPr>
      <w:r>
        <w:rPr>
          <w:rFonts w:hint="eastAsia" w:ascii="宋体" w:hAnsi="宋体" w:eastAsia="宋体" w:cs="宋体"/>
        </w:rPr>
        <w:t>（4） 保证遵守询价文件有关条款规定。</w:t>
      </w:r>
    </w:p>
    <w:p>
      <w:pPr>
        <w:pStyle w:val="6"/>
        <w:spacing w:line="360" w:lineRule="auto"/>
        <w:ind w:firstLineChars="200"/>
        <w:rPr>
          <w:rFonts w:ascii="宋体" w:hAnsi="宋体" w:eastAsia="宋体" w:cs="宋体"/>
        </w:rPr>
      </w:pPr>
      <w:r>
        <w:rPr>
          <w:rFonts w:hint="eastAsia" w:ascii="宋体" w:hAnsi="宋体" w:eastAsia="宋体" w:cs="宋体"/>
        </w:rPr>
        <w:t>（5） 保证在被确定为成交供应商后忠实地执行与采购人所签署的合同，并承担合同规定的责任义务。</w:t>
      </w:r>
    </w:p>
    <w:p>
      <w:pPr>
        <w:pStyle w:val="6"/>
        <w:numPr>
          <w:ilvl w:val="0"/>
          <w:numId w:val="9"/>
        </w:numPr>
        <w:spacing w:line="360" w:lineRule="auto"/>
        <w:rPr>
          <w:rFonts w:ascii="宋体" w:hAnsi="宋体" w:eastAsia="宋体" w:cs="宋体"/>
        </w:rPr>
      </w:pPr>
      <w:r>
        <w:rPr>
          <w:rFonts w:hint="eastAsia" w:ascii="宋体" w:hAnsi="宋体" w:eastAsia="宋体" w:cs="宋体"/>
        </w:rPr>
        <w:t>承诺应贵方要求提供任何与该项目有关的数据、情况和技术资料。</w:t>
      </w:r>
    </w:p>
    <w:p>
      <w:pPr>
        <w:pStyle w:val="6"/>
        <w:tabs>
          <w:tab w:val="left" w:pos="525"/>
        </w:tabs>
        <w:spacing w:line="360" w:lineRule="auto"/>
        <w:ind w:firstLineChars="200"/>
        <w:rPr>
          <w:rFonts w:ascii="宋体" w:hAnsi="宋体" w:eastAsia="宋体" w:cs="宋体"/>
        </w:rPr>
      </w:pPr>
      <w:r>
        <w:rPr>
          <w:rFonts w:hint="eastAsia" w:ascii="宋体" w:hAnsi="宋体" w:eastAsia="宋体" w:cs="宋体"/>
        </w:rPr>
        <w:t>（7）我们郑重声明：本报价书提供的情况和文件完全是真实的。</w:t>
      </w:r>
    </w:p>
    <w:p>
      <w:pPr>
        <w:pStyle w:val="6"/>
        <w:spacing w:line="360" w:lineRule="auto"/>
        <w:ind w:firstLine="0"/>
        <w:rPr>
          <w:rFonts w:ascii="宋体" w:hAnsi="宋体" w:eastAsia="宋体" w:cs="宋体"/>
          <w:u w:val="single"/>
        </w:rPr>
      </w:pPr>
    </w:p>
    <w:p>
      <w:pPr>
        <w:pStyle w:val="6"/>
        <w:spacing w:line="360" w:lineRule="auto"/>
        <w:ind w:firstLine="0"/>
        <w:rPr>
          <w:rFonts w:ascii="宋体" w:hAnsi="宋体" w:eastAsia="宋体" w:cs="宋体"/>
        </w:rPr>
      </w:pPr>
    </w:p>
    <w:p>
      <w:pPr>
        <w:pStyle w:val="6"/>
        <w:spacing w:line="360" w:lineRule="auto"/>
        <w:ind w:firstLine="0"/>
        <w:rPr>
          <w:rFonts w:ascii="宋体" w:hAnsi="宋体" w:eastAsia="宋体" w:cs="宋体"/>
        </w:rPr>
      </w:pPr>
      <w:r>
        <w:rPr>
          <w:rFonts w:hint="eastAsia" w:ascii="宋体" w:hAnsi="宋体" w:eastAsia="宋体" w:cs="宋体"/>
        </w:rPr>
        <w:t xml:space="preserve"> 供  应  商  （盖章）：               </w:t>
      </w:r>
    </w:p>
    <w:p>
      <w:pPr>
        <w:pStyle w:val="6"/>
        <w:spacing w:line="360" w:lineRule="auto"/>
        <w:ind w:firstLine="0"/>
        <w:rPr>
          <w:rFonts w:ascii="宋体" w:hAnsi="宋体" w:eastAsia="宋体" w:cs="宋体"/>
        </w:rPr>
      </w:pPr>
      <w:r>
        <w:rPr>
          <w:rFonts w:hint="eastAsia" w:ascii="宋体" w:hAnsi="宋体" w:eastAsia="宋体" w:cs="宋体"/>
        </w:rPr>
        <w:t>法定代表人或被授权代表人（签字）：</w:t>
      </w:r>
    </w:p>
    <w:p>
      <w:pPr>
        <w:pStyle w:val="6"/>
        <w:spacing w:line="360" w:lineRule="auto"/>
        <w:ind w:firstLine="0"/>
        <w:rPr>
          <w:rFonts w:ascii="宋体" w:hAnsi="宋体" w:eastAsia="宋体" w:cs="宋体"/>
          <w:b/>
          <w:sz w:val="28"/>
        </w:rPr>
      </w:pPr>
      <w:r>
        <w:rPr>
          <w:rFonts w:hint="eastAsia" w:ascii="宋体" w:hAnsi="宋体" w:eastAsia="宋体" w:cs="宋体"/>
        </w:rPr>
        <w:t xml:space="preserve"> 日      期：     年   月   日</w:t>
      </w:r>
    </w:p>
    <w:p>
      <w:pPr>
        <w:spacing w:line="440" w:lineRule="exact"/>
        <w:rPr>
          <w:sz w:val="28"/>
          <w:szCs w:val="28"/>
        </w:rPr>
      </w:pPr>
    </w:p>
    <w:p>
      <w:pPr>
        <w:spacing w:line="440" w:lineRule="exact"/>
        <w:rPr>
          <w:sz w:val="28"/>
          <w:szCs w:val="28"/>
        </w:rPr>
      </w:pPr>
    </w:p>
    <w:p>
      <w:pPr>
        <w:spacing w:line="440" w:lineRule="exact"/>
        <w:rPr>
          <w:sz w:val="28"/>
          <w:szCs w:val="28"/>
        </w:rPr>
      </w:pPr>
    </w:p>
    <w:p>
      <w:pPr>
        <w:spacing w:line="440" w:lineRule="exact"/>
        <w:rPr>
          <w:sz w:val="28"/>
          <w:szCs w:val="28"/>
        </w:rPr>
      </w:pPr>
      <w:r>
        <w:rPr>
          <w:rFonts w:hint="eastAsia"/>
          <w:sz w:val="28"/>
          <w:szCs w:val="28"/>
        </w:rPr>
        <w:t>附件3</w:t>
      </w:r>
    </w:p>
    <w:p>
      <w:pPr>
        <w:spacing w:line="440" w:lineRule="exact"/>
        <w:jc w:val="center"/>
        <w:rPr>
          <w:sz w:val="28"/>
          <w:szCs w:val="28"/>
        </w:rPr>
      </w:pPr>
      <w:r>
        <w:rPr>
          <w:rFonts w:hint="eastAsia"/>
          <w:sz w:val="28"/>
          <w:szCs w:val="28"/>
        </w:rPr>
        <w:t>报价表</w:t>
      </w:r>
    </w:p>
    <w:tbl>
      <w:tblPr>
        <w:tblStyle w:val="14"/>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40"/>
        <w:gridCol w:w="2841"/>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840" w:type="dxa"/>
            <w:vAlign w:val="center"/>
          </w:tcPr>
          <w:p>
            <w:pPr>
              <w:tabs>
                <w:tab w:val="left" w:pos="142"/>
              </w:tabs>
              <w:spacing w:line="440" w:lineRule="exact"/>
              <w:jc w:val="center"/>
              <w:rPr>
                <w:sz w:val="28"/>
                <w:szCs w:val="28"/>
              </w:rPr>
            </w:pPr>
            <w:r>
              <w:rPr>
                <w:rFonts w:hint="eastAsia"/>
                <w:sz w:val="28"/>
                <w:szCs w:val="28"/>
              </w:rPr>
              <w:t>项目名称</w:t>
            </w:r>
          </w:p>
        </w:tc>
        <w:tc>
          <w:tcPr>
            <w:tcW w:w="2841" w:type="dxa"/>
            <w:vAlign w:val="center"/>
          </w:tcPr>
          <w:p>
            <w:pPr>
              <w:tabs>
                <w:tab w:val="left" w:pos="142"/>
              </w:tabs>
              <w:spacing w:line="440" w:lineRule="exact"/>
              <w:jc w:val="center"/>
              <w:rPr>
                <w:sz w:val="28"/>
                <w:szCs w:val="28"/>
              </w:rPr>
            </w:pPr>
            <w:r>
              <w:rPr>
                <w:rFonts w:hint="eastAsia"/>
                <w:sz w:val="28"/>
                <w:szCs w:val="28"/>
              </w:rPr>
              <w:t>报   价</w:t>
            </w:r>
          </w:p>
          <w:p>
            <w:pPr>
              <w:tabs>
                <w:tab w:val="left" w:pos="142"/>
              </w:tabs>
              <w:spacing w:line="440" w:lineRule="exact"/>
              <w:jc w:val="center"/>
              <w:rPr>
                <w:sz w:val="24"/>
                <w:szCs w:val="24"/>
              </w:rPr>
            </w:pPr>
            <w:r>
              <w:rPr>
                <w:rFonts w:hint="eastAsia"/>
                <w:sz w:val="24"/>
                <w:szCs w:val="24"/>
              </w:rPr>
              <w:t>（人民币单位：万元）</w:t>
            </w:r>
          </w:p>
        </w:tc>
        <w:tc>
          <w:tcPr>
            <w:tcW w:w="2841" w:type="dxa"/>
            <w:vAlign w:val="center"/>
          </w:tcPr>
          <w:p>
            <w:pPr>
              <w:tabs>
                <w:tab w:val="left" w:pos="142"/>
              </w:tabs>
              <w:spacing w:line="440" w:lineRule="exact"/>
              <w:jc w:val="center"/>
              <w:rPr>
                <w:sz w:val="28"/>
                <w:szCs w:val="28"/>
              </w:rPr>
            </w:pPr>
            <w:r>
              <w:rPr>
                <w:rFonts w:hint="eastAsia"/>
                <w:sz w:val="28"/>
                <w:szCs w:val="28"/>
              </w:rPr>
              <w:t>报价有效期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7" w:hRule="atLeast"/>
        </w:trPr>
        <w:tc>
          <w:tcPr>
            <w:tcW w:w="2840" w:type="dxa"/>
          </w:tcPr>
          <w:p>
            <w:pPr>
              <w:tabs>
                <w:tab w:val="left" w:pos="142"/>
              </w:tabs>
              <w:spacing w:line="440" w:lineRule="exact"/>
              <w:rPr>
                <w:sz w:val="28"/>
                <w:szCs w:val="28"/>
              </w:rPr>
            </w:pPr>
          </w:p>
        </w:tc>
        <w:tc>
          <w:tcPr>
            <w:tcW w:w="2841" w:type="dxa"/>
          </w:tcPr>
          <w:p>
            <w:pPr>
              <w:tabs>
                <w:tab w:val="left" w:pos="142"/>
              </w:tabs>
              <w:spacing w:line="440" w:lineRule="exact"/>
              <w:rPr>
                <w:sz w:val="28"/>
                <w:szCs w:val="28"/>
              </w:rPr>
            </w:pPr>
          </w:p>
        </w:tc>
        <w:tc>
          <w:tcPr>
            <w:tcW w:w="2841" w:type="dxa"/>
            <w:vAlign w:val="center"/>
          </w:tcPr>
          <w:p>
            <w:pPr>
              <w:tabs>
                <w:tab w:val="left" w:pos="142"/>
              </w:tabs>
              <w:spacing w:line="440" w:lineRule="exact"/>
              <w:jc w:val="center"/>
              <w:rPr>
                <w:sz w:val="28"/>
                <w:szCs w:val="28"/>
              </w:rPr>
            </w:pPr>
            <w:r>
              <w:rPr>
                <w:rFonts w:hint="eastAsia"/>
                <w:sz w:val="28"/>
                <w:szCs w:val="28"/>
              </w:rPr>
              <w:t>30天</w:t>
            </w:r>
          </w:p>
        </w:tc>
      </w:tr>
    </w:tbl>
    <w:p>
      <w:pPr>
        <w:tabs>
          <w:tab w:val="left" w:pos="142"/>
        </w:tabs>
        <w:spacing w:line="440" w:lineRule="exact"/>
        <w:rPr>
          <w:sz w:val="28"/>
          <w:szCs w:val="28"/>
        </w:rPr>
      </w:pPr>
    </w:p>
    <w:p>
      <w:pPr>
        <w:tabs>
          <w:tab w:val="left" w:pos="142"/>
        </w:tabs>
        <w:spacing w:line="440" w:lineRule="exact"/>
        <w:rPr>
          <w:sz w:val="28"/>
          <w:szCs w:val="28"/>
        </w:rPr>
      </w:pPr>
    </w:p>
    <w:p>
      <w:pPr>
        <w:tabs>
          <w:tab w:val="left" w:pos="142"/>
        </w:tabs>
        <w:spacing w:line="440" w:lineRule="exact"/>
        <w:rPr>
          <w:sz w:val="28"/>
          <w:szCs w:val="28"/>
          <w:u w:val="single"/>
        </w:rPr>
      </w:pPr>
      <w:r>
        <w:rPr>
          <w:rFonts w:hint="eastAsia"/>
          <w:sz w:val="28"/>
          <w:szCs w:val="28"/>
        </w:rPr>
        <w:t>供应商（盖章）：</w:t>
      </w:r>
    </w:p>
    <w:p>
      <w:pPr>
        <w:tabs>
          <w:tab w:val="left" w:pos="142"/>
        </w:tabs>
        <w:spacing w:line="440" w:lineRule="exact"/>
        <w:rPr>
          <w:sz w:val="28"/>
          <w:szCs w:val="28"/>
          <w:u w:val="single"/>
        </w:rPr>
      </w:pPr>
      <w:r>
        <w:rPr>
          <w:rFonts w:hint="eastAsia"/>
          <w:sz w:val="28"/>
          <w:szCs w:val="28"/>
        </w:rPr>
        <w:t>日期：</w:t>
      </w:r>
    </w:p>
    <w:p>
      <w:pPr>
        <w:tabs>
          <w:tab w:val="left" w:pos="142"/>
        </w:tabs>
        <w:spacing w:line="440" w:lineRule="exact"/>
        <w:rPr>
          <w:sz w:val="28"/>
          <w:szCs w:val="28"/>
          <w:u w:val="single"/>
        </w:rPr>
      </w:pPr>
      <w:r>
        <w:rPr>
          <w:rFonts w:hint="eastAsia"/>
          <w:sz w:val="28"/>
          <w:szCs w:val="28"/>
        </w:rPr>
        <w:t>法人代表或委托代理人签字</w:t>
      </w:r>
      <w:r>
        <w:rPr>
          <w:rFonts w:hint="eastAsia"/>
          <w:sz w:val="28"/>
          <w:szCs w:val="28"/>
          <w:u w:val="single"/>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982546"/>
    </w:sdtPr>
    <w:sdtContent>
      <w:p>
        <w:pPr>
          <w:pStyle w:val="9"/>
          <w:jc w:val="center"/>
        </w:pPr>
        <w:r>
          <w:fldChar w:fldCharType="begin"/>
        </w:r>
        <w:r>
          <w:instrText xml:space="preserve">PAGE   \* MERGEFORMAT</w:instrText>
        </w:r>
        <w:r>
          <w:fldChar w:fldCharType="separate"/>
        </w:r>
        <w:r>
          <w:rPr>
            <w:lang w:val="zh-CN"/>
          </w:rPr>
          <w:t>1</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7DA41"/>
    <w:multiLevelType w:val="singleLevel"/>
    <w:tmpl w:val="8CA7DA41"/>
    <w:lvl w:ilvl="0" w:tentative="0">
      <w:start w:val="1"/>
      <w:numFmt w:val="decimal"/>
      <w:suff w:val="nothing"/>
      <w:lvlText w:val="%1、"/>
      <w:lvlJc w:val="left"/>
    </w:lvl>
  </w:abstractNum>
  <w:abstractNum w:abstractNumId="1">
    <w:nsid w:val="B8E3B4C2"/>
    <w:multiLevelType w:val="singleLevel"/>
    <w:tmpl w:val="B8E3B4C2"/>
    <w:lvl w:ilvl="0" w:tentative="0">
      <w:start w:val="1"/>
      <w:numFmt w:val="decimal"/>
      <w:suff w:val="nothing"/>
      <w:lvlText w:val="%1、"/>
      <w:lvlJc w:val="left"/>
    </w:lvl>
  </w:abstractNum>
  <w:abstractNum w:abstractNumId="2">
    <w:nsid w:val="FC2EB525"/>
    <w:multiLevelType w:val="singleLevel"/>
    <w:tmpl w:val="FC2EB525"/>
    <w:lvl w:ilvl="0" w:tentative="0">
      <w:start w:val="1"/>
      <w:numFmt w:val="decimal"/>
      <w:suff w:val="nothing"/>
      <w:lvlText w:val="%1、"/>
      <w:lvlJc w:val="left"/>
    </w:lvl>
  </w:abstractNum>
  <w:abstractNum w:abstractNumId="3">
    <w:nsid w:val="00000007"/>
    <w:multiLevelType w:val="singleLevel"/>
    <w:tmpl w:val="00000007"/>
    <w:lvl w:ilvl="0" w:tentative="0">
      <w:start w:val="1"/>
      <w:numFmt w:val="decimal"/>
      <w:lvlText w:val="%1、"/>
      <w:lvlJc w:val="left"/>
      <w:pPr>
        <w:tabs>
          <w:tab w:val="left" w:pos="840"/>
        </w:tabs>
        <w:ind w:left="840" w:hanging="360"/>
      </w:pPr>
      <w:rPr>
        <w:rFonts w:hint="eastAsia"/>
      </w:rPr>
    </w:lvl>
  </w:abstractNum>
  <w:abstractNum w:abstractNumId="4">
    <w:nsid w:val="1A98F503"/>
    <w:multiLevelType w:val="singleLevel"/>
    <w:tmpl w:val="1A98F503"/>
    <w:lvl w:ilvl="0" w:tentative="0">
      <w:start w:val="1"/>
      <w:numFmt w:val="decimal"/>
      <w:suff w:val="nothing"/>
      <w:lvlText w:val="%1、"/>
      <w:lvlJc w:val="left"/>
    </w:lvl>
  </w:abstractNum>
  <w:abstractNum w:abstractNumId="5">
    <w:nsid w:val="447627E8"/>
    <w:multiLevelType w:val="multilevel"/>
    <w:tmpl w:val="447627E8"/>
    <w:lvl w:ilvl="0" w:tentative="0">
      <w:start w:val="6"/>
      <w:numFmt w:val="decimal"/>
      <w:lvlText w:val="（%1）"/>
      <w:lvlJc w:val="left"/>
      <w:pPr>
        <w:ind w:left="1234" w:hanging="720"/>
      </w:pPr>
      <w:rPr>
        <w:rFonts w:hint="default"/>
      </w:rPr>
    </w:lvl>
    <w:lvl w:ilvl="1" w:tentative="0">
      <w:start w:val="1"/>
      <w:numFmt w:val="lowerLetter"/>
      <w:lvlText w:val="%2)"/>
      <w:lvlJc w:val="left"/>
      <w:pPr>
        <w:ind w:left="1354" w:hanging="420"/>
      </w:pPr>
    </w:lvl>
    <w:lvl w:ilvl="2" w:tentative="0">
      <w:start w:val="1"/>
      <w:numFmt w:val="lowerRoman"/>
      <w:lvlText w:val="%3."/>
      <w:lvlJc w:val="right"/>
      <w:pPr>
        <w:ind w:left="1774" w:hanging="420"/>
      </w:pPr>
    </w:lvl>
    <w:lvl w:ilvl="3" w:tentative="0">
      <w:start w:val="1"/>
      <w:numFmt w:val="decimal"/>
      <w:lvlText w:val="%4."/>
      <w:lvlJc w:val="left"/>
      <w:pPr>
        <w:ind w:left="2194" w:hanging="420"/>
      </w:pPr>
    </w:lvl>
    <w:lvl w:ilvl="4" w:tentative="0">
      <w:start w:val="1"/>
      <w:numFmt w:val="lowerLetter"/>
      <w:lvlText w:val="%5)"/>
      <w:lvlJc w:val="left"/>
      <w:pPr>
        <w:ind w:left="2614" w:hanging="420"/>
      </w:pPr>
    </w:lvl>
    <w:lvl w:ilvl="5" w:tentative="0">
      <w:start w:val="1"/>
      <w:numFmt w:val="lowerRoman"/>
      <w:lvlText w:val="%6."/>
      <w:lvlJc w:val="right"/>
      <w:pPr>
        <w:ind w:left="3034" w:hanging="420"/>
      </w:pPr>
    </w:lvl>
    <w:lvl w:ilvl="6" w:tentative="0">
      <w:start w:val="1"/>
      <w:numFmt w:val="decimal"/>
      <w:lvlText w:val="%7."/>
      <w:lvlJc w:val="left"/>
      <w:pPr>
        <w:ind w:left="3454" w:hanging="420"/>
      </w:pPr>
    </w:lvl>
    <w:lvl w:ilvl="7" w:tentative="0">
      <w:start w:val="1"/>
      <w:numFmt w:val="lowerLetter"/>
      <w:lvlText w:val="%8)"/>
      <w:lvlJc w:val="left"/>
      <w:pPr>
        <w:ind w:left="3874" w:hanging="420"/>
      </w:pPr>
    </w:lvl>
    <w:lvl w:ilvl="8" w:tentative="0">
      <w:start w:val="1"/>
      <w:numFmt w:val="lowerRoman"/>
      <w:lvlText w:val="%9."/>
      <w:lvlJc w:val="right"/>
      <w:pPr>
        <w:ind w:left="4294" w:hanging="420"/>
      </w:pPr>
    </w:lvl>
  </w:abstractNum>
  <w:abstractNum w:abstractNumId="6">
    <w:nsid w:val="5AA2FF96"/>
    <w:multiLevelType w:val="singleLevel"/>
    <w:tmpl w:val="5AA2FF96"/>
    <w:lvl w:ilvl="0" w:tentative="0">
      <w:start w:val="1"/>
      <w:numFmt w:val="decimal"/>
      <w:suff w:val="nothing"/>
      <w:lvlText w:val="%1、"/>
      <w:lvlJc w:val="left"/>
    </w:lvl>
  </w:abstractNum>
  <w:abstractNum w:abstractNumId="7">
    <w:nsid w:val="5B809D5A"/>
    <w:multiLevelType w:val="singleLevel"/>
    <w:tmpl w:val="5B809D5A"/>
    <w:lvl w:ilvl="0" w:tentative="0">
      <w:start w:val="1"/>
      <w:numFmt w:val="decimal"/>
      <w:suff w:val="nothing"/>
      <w:lvlText w:val="%1、"/>
      <w:lvlJc w:val="left"/>
    </w:lvl>
  </w:abstractNum>
  <w:abstractNum w:abstractNumId="8">
    <w:nsid w:val="78A108FD"/>
    <w:multiLevelType w:val="multilevel"/>
    <w:tmpl w:val="78A108F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7"/>
  </w:num>
  <w:num w:numId="3">
    <w:abstractNumId w:val="6"/>
  </w:num>
  <w:num w:numId="4">
    <w:abstractNumId w:val="4"/>
  </w:num>
  <w:num w:numId="5">
    <w:abstractNumId w:val="2"/>
  </w:num>
  <w:num w:numId="6">
    <w:abstractNumId w:val="1"/>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0AB"/>
    <w:rsid w:val="000167AF"/>
    <w:rsid w:val="00021D28"/>
    <w:rsid w:val="000678DB"/>
    <w:rsid w:val="0008155B"/>
    <w:rsid w:val="00091981"/>
    <w:rsid w:val="000A4CD1"/>
    <w:rsid w:val="000B60AB"/>
    <w:rsid w:val="000E719F"/>
    <w:rsid w:val="00103704"/>
    <w:rsid w:val="001426B5"/>
    <w:rsid w:val="00152BBE"/>
    <w:rsid w:val="00167C40"/>
    <w:rsid w:val="001773F0"/>
    <w:rsid w:val="001D1623"/>
    <w:rsid w:val="001F66BC"/>
    <w:rsid w:val="00213F6E"/>
    <w:rsid w:val="002723DA"/>
    <w:rsid w:val="00293E97"/>
    <w:rsid w:val="002A520B"/>
    <w:rsid w:val="002B4F15"/>
    <w:rsid w:val="002B6ECB"/>
    <w:rsid w:val="002E1868"/>
    <w:rsid w:val="002F4AD9"/>
    <w:rsid w:val="002F522C"/>
    <w:rsid w:val="00310159"/>
    <w:rsid w:val="0038786A"/>
    <w:rsid w:val="003D65F4"/>
    <w:rsid w:val="004050B9"/>
    <w:rsid w:val="00405986"/>
    <w:rsid w:val="004264CB"/>
    <w:rsid w:val="004602CD"/>
    <w:rsid w:val="004A1344"/>
    <w:rsid w:val="004F5F16"/>
    <w:rsid w:val="004F5F9E"/>
    <w:rsid w:val="005070A8"/>
    <w:rsid w:val="0055675F"/>
    <w:rsid w:val="00557200"/>
    <w:rsid w:val="0057001F"/>
    <w:rsid w:val="0058291B"/>
    <w:rsid w:val="005C1AAC"/>
    <w:rsid w:val="005D4082"/>
    <w:rsid w:val="005D5CBC"/>
    <w:rsid w:val="006238C9"/>
    <w:rsid w:val="0063053F"/>
    <w:rsid w:val="0068500E"/>
    <w:rsid w:val="006B1AEE"/>
    <w:rsid w:val="00714245"/>
    <w:rsid w:val="00722F40"/>
    <w:rsid w:val="00737E84"/>
    <w:rsid w:val="00746400"/>
    <w:rsid w:val="00786EFB"/>
    <w:rsid w:val="00795F3C"/>
    <w:rsid w:val="007C5B13"/>
    <w:rsid w:val="007F70B7"/>
    <w:rsid w:val="009168E4"/>
    <w:rsid w:val="00961801"/>
    <w:rsid w:val="00975228"/>
    <w:rsid w:val="00A02E36"/>
    <w:rsid w:val="00A7567A"/>
    <w:rsid w:val="00B577A5"/>
    <w:rsid w:val="00B651C1"/>
    <w:rsid w:val="00B87CB1"/>
    <w:rsid w:val="00BC0A0A"/>
    <w:rsid w:val="00BC34EF"/>
    <w:rsid w:val="00BD281A"/>
    <w:rsid w:val="00BD79D0"/>
    <w:rsid w:val="00C27A71"/>
    <w:rsid w:val="00CB1A57"/>
    <w:rsid w:val="00CF056F"/>
    <w:rsid w:val="00D54F4D"/>
    <w:rsid w:val="00D75BC5"/>
    <w:rsid w:val="00D8186D"/>
    <w:rsid w:val="00D82565"/>
    <w:rsid w:val="00D86FA1"/>
    <w:rsid w:val="00DB0D8F"/>
    <w:rsid w:val="00DD2190"/>
    <w:rsid w:val="00DE27A8"/>
    <w:rsid w:val="00DE6452"/>
    <w:rsid w:val="00E03F44"/>
    <w:rsid w:val="00E14B41"/>
    <w:rsid w:val="00E359EB"/>
    <w:rsid w:val="00E47B1F"/>
    <w:rsid w:val="00E5056E"/>
    <w:rsid w:val="00E7011B"/>
    <w:rsid w:val="00E829E1"/>
    <w:rsid w:val="00EC33F7"/>
    <w:rsid w:val="00ED106D"/>
    <w:rsid w:val="00F31F27"/>
    <w:rsid w:val="00FB7D63"/>
    <w:rsid w:val="00FD61C0"/>
    <w:rsid w:val="034067CE"/>
    <w:rsid w:val="045B3998"/>
    <w:rsid w:val="0F432B05"/>
    <w:rsid w:val="0FC77E0A"/>
    <w:rsid w:val="108C3F30"/>
    <w:rsid w:val="183B1E9D"/>
    <w:rsid w:val="1FC85D55"/>
    <w:rsid w:val="2B526CEE"/>
    <w:rsid w:val="2EA53AC5"/>
    <w:rsid w:val="38AB6F62"/>
    <w:rsid w:val="3C91565F"/>
    <w:rsid w:val="3C921029"/>
    <w:rsid w:val="3F6417E8"/>
    <w:rsid w:val="3FF97C21"/>
    <w:rsid w:val="423406D5"/>
    <w:rsid w:val="44D65569"/>
    <w:rsid w:val="47105BC7"/>
    <w:rsid w:val="50A02FA2"/>
    <w:rsid w:val="51B97A04"/>
    <w:rsid w:val="64BC3BF7"/>
    <w:rsid w:val="6A7C7E56"/>
    <w:rsid w:val="6B8655F9"/>
    <w:rsid w:val="72406E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autoSpaceDE w:val="0"/>
      <w:autoSpaceDN w:val="0"/>
      <w:adjustRightInd w:val="0"/>
      <w:spacing w:line="360" w:lineRule="auto"/>
    </w:pPr>
    <w:rPr>
      <w:rFonts w:ascii="宋体"/>
      <w:kern w:val="0"/>
      <w:sz w:val="24"/>
      <w:lang w:val="zh-CN"/>
    </w:rPr>
  </w:style>
  <w:style w:type="paragraph" w:customStyle="1" w:styleId="3">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annotation text"/>
    <w:basedOn w:val="1"/>
    <w:link w:val="20"/>
    <w:unhideWhenUsed/>
    <w:qFormat/>
    <w:uiPriority w:val="99"/>
    <w:pPr>
      <w:jc w:val="left"/>
    </w:pPr>
  </w:style>
  <w:style w:type="paragraph" w:styleId="6">
    <w:name w:val="Body Text Indent"/>
    <w:basedOn w:val="1"/>
    <w:link w:val="22"/>
    <w:qFormat/>
    <w:uiPriority w:val="0"/>
    <w:pPr>
      <w:spacing w:line="380" w:lineRule="exact"/>
      <w:ind w:firstLine="480"/>
    </w:pPr>
    <w:rPr>
      <w:rFonts w:ascii="Times New Roman" w:hAnsi="Times New Roman" w:eastAsia="方正书宋简体" w:cs="Times New Roman"/>
      <w:sz w:val="24"/>
      <w:szCs w:val="20"/>
    </w:rPr>
  </w:style>
  <w:style w:type="paragraph" w:styleId="7">
    <w:name w:val="Plain Text"/>
    <w:basedOn w:val="1"/>
    <w:next w:val="1"/>
    <w:qFormat/>
    <w:uiPriority w:val="0"/>
    <w:rPr>
      <w:rFonts w:ascii="宋体" w:hAnsi="Courier New"/>
    </w:rPr>
  </w:style>
  <w:style w:type="paragraph" w:styleId="8">
    <w:name w:val="Balloon Text"/>
    <w:basedOn w:val="1"/>
    <w:link w:val="19"/>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5"/>
    <w:next w:val="5"/>
    <w:link w:val="21"/>
    <w:unhideWhenUsed/>
    <w:qFormat/>
    <w:uiPriority w:val="99"/>
    <w:rPr>
      <w:b/>
      <w:bCs/>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annotation reference"/>
    <w:basedOn w:val="15"/>
    <w:unhideWhenUsed/>
    <w:qFormat/>
    <w:uiPriority w:val="99"/>
    <w:rPr>
      <w:sz w:val="21"/>
      <w:szCs w:val="21"/>
    </w:rPr>
  </w:style>
  <w:style w:type="character" w:customStyle="1" w:styleId="17">
    <w:name w:val="页眉 Char"/>
    <w:basedOn w:val="15"/>
    <w:link w:val="10"/>
    <w:qFormat/>
    <w:uiPriority w:val="99"/>
    <w:rPr>
      <w:sz w:val="18"/>
      <w:szCs w:val="18"/>
    </w:rPr>
  </w:style>
  <w:style w:type="character" w:customStyle="1" w:styleId="18">
    <w:name w:val="页脚 Char"/>
    <w:basedOn w:val="15"/>
    <w:link w:val="9"/>
    <w:qFormat/>
    <w:uiPriority w:val="99"/>
    <w:rPr>
      <w:sz w:val="18"/>
      <w:szCs w:val="18"/>
    </w:rPr>
  </w:style>
  <w:style w:type="character" w:customStyle="1" w:styleId="19">
    <w:name w:val="批注框文本 Char"/>
    <w:basedOn w:val="15"/>
    <w:link w:val="8"/>
    <w:semiHidden/>
    <w:qFormat/>
    <w:uiPriority w:val="99"/>
    <w:rPr>
      <w:sz w:val="18"/>
      <w:szCs w:val="18"/>
    </w:rPr>
  </w:style>
  <w:style w:type="character" w:customStyle="1" w:styleId="20">
    <w:name w:val="批注文字 Char"/>
    <w:basedOn w:val="15"/>
    <w:link w:val="5"/>
    <w:semiHidden/>
    <w:qFormat/>
    <w:uiPriority w:val="99"/>
  </w:style>
  <w:style w:type="character" w:customStyle="1" w:styleId="21">
    <w:name w:val="批注主题 Char"/>
    <w:basedOn w:val="20"/>
    <w:link w:val="12"/>
    <w:semiHidden/>
    <w:qFormat/>
    <w:uiPriority w:val="99"/>
    <w:rPr>
      <w:b/>
      <w:bCs/>
    </w:rPr>
  </w:style>
  <w:style w:type="character" w:customStyle="1" w:styleId="22">
    <w:name w:val="正文文本缩进 Char"/>
    <w:basedOn w:val="15"/>
    <w:link w:val="6"/>
    <w:qFormat/>
    <w:uiPriority w:val="0"/>
    <w:rPr>
      <w:rFonts w:ascii="Times New Roman" w:hAnsi="Times New Roman" w:eastAsia="方正书宋简体" w:cs="Times New Roman"/>
      <w:sz w:val="24"/>
      <w:szCs w:val="20"/>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97396-CB3E-47FE-B902-B4E1C2273D13}">
  <ds:schemaRefs/>
</ds:datastoreItem>
</file>

<file path=docProps/app.xml><?xml version="1.0" encoding="utf-8"?>
<Properties xmlns="http://schemas.openxmlformats.org/officeDocument/2006/extended-properties" xmlns:vt="http://schemas.openxmlformats.org/officeDocument/2006/docPropsVTypes">
  <Template>Normal</Template>
  <Company>ss</Company>
  <Pages>16</Pages>
  <Words>916</Words>
  <Characters>5222</Characters>
  <Lines>43</Lines>
  <Paragraphs>12</Paragraphs>
  <TotalTime>3</TotalTime>
  <ScaleCrop>false</ScaleCrop>
  <LinksUpToDate>false</LinksUpToDate>
  <CharactersWithSpaces>6126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2019-11-20T02:44:00Z</dcterms:created>
  <dc:creator>Lenovo</dc:creator>
  <cp:lastModifiedBy>dell</cp:lastModifiedBy>
  <cp:lastPrinted>2017-09-14T02:10:00Z</cp:lastPrinted>
  <dcterms:modified xsi:type="dcterms:W3CDTF">2021-06-08T06:32:30Z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7AD624C6260A474BA297BDA757A0967D</vt:lpwstr>
  </property>
</Properties>
</file>