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21" w:rsidRDefault="00133421" w:rsidP="00133421">
      <w:pPr>
        <w:pStyle w:val="a6"/>
        <w:widowControl/>
        <w:spacing w:before="150" w:after="150" w:line="360" w:lineRule="auto"/>
        <w:jc w:val="left"/>
        <w:rPr>
          <w:rStyle w:val="a5"/>
          <w:rFonts w:ascii="宋体" w:hAnsi="宋体" w:cs="宋体" w:hint="eastAsia"/>
          <w:color w:val="000000"/>
          <w:shd w:val="clear" w:color="auto" w:fill="FFFFFF"/>
        </w:rPr>
      </w:pPr>
      <w:r>
        <w:rPr>
          <w:rStyle w:val="a5"/>
          <w:rFonts w:ascii="宋体" w:hAnsi="宋体" w:cs="宋体" w:hint="eastAsia"/>
          <w:color w:val="000000"/>
          <w:shd w:val="clear" w:color="auto" w:fill="FFFFFF"/>
        </w:rPr>
        <w:t>附件1：</w:t>
      </w:r>
    </w:p>
    <w:p w:rsidR="00133421" w:rsidRDefault="00133421" w:rsidP="00133421">
      <w:pPr>
        <w:pStyle w:val="a6"/>
        <w:widowControl/>
        <w:spacing w:before="150" w:after="150" w:line="360" w:lineRule="auto"/>
        <w:jc w:val="center"/>
        <w:rPr>
          <w:rStyle w:val="a5"/>
          <w:rFonts w:ascii="宋体" w:hAnsi="宋体" w:cs="宋体"/>
          <w:color w:val="000000"/>
          <w:shd w:val="clear" w:color="auto" w:fill="FFFFFF"/>
        </w:rPr>
      </w:pPr>
      <w:bookmarkStart w:id="0" w:name="_GoBack"/>
      <w:r>
        <w:rPr>
          <w:rStyle w:val="a5"/>
          <w:rFonts w:ascii="宋体" w:hAnsi="宋体" w:cs="宋体" w:hint="eastAsia"/>
          <w:color w:val="000000"/>
          <w:shd w:val="clear" w:color="auto" w:fill="FFFFFF"/>
        </w:rPr>
        <w:t>工程量清单</w:t>
      </w:r>
      <w:bookmarkEnd w:id="0"/>
    </w:p>
    <w:tbl>
      <w:tblPr>
        <w:tblW w:w="79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590"/>
        <w:gridCol w:w="3330"/>
        <w:gridCol w:w="1080"/>
        <w:gridCol w:w="1080"/>
      </w:tblGrid>
      <w:tr w:rsidR="00133421" w:rsidTr="00EF66CC">
        <w:trPr>
          <w:trHeight w:val="312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项目特征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工程量</w:t>
            </w:r>
          </w:p>
        </w:tc>
      </w:tr>
      <w:tr w:rsidR="00133421" w:rsidTr="00EF66CC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33421" w:rsidTr="00EF66CC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33421" w:rsidTr="00EF66CC">
        <w:trPr>
          <w:trHeight w:val="2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土石方工程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33421" w:rsidTr="00EF66CC">
        <w:trPr>
          <w:trHeight w:val="67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挖一般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挖土方、综合考虑土方类别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5.4</w:t>
            </w:r>
          </w:p>
        </w:tc>
      </w:tr>
      <w:tr w:rsidR="00133421" w:rsidTr="00EF66CC">
        <w:trPr>
          <w:trHeight w:val="2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拆除人行道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拆除原草坪砖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</w:tr>
      <w:tr w:rsidR="00133421" w:rsidTr="00EF66CC">
        <w:trPr>
          <w:trHeight w:val="7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挖沟槽土方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挖沟槽土方（包括部分砖石拆除物），综合考虑土方类别，人工辅助挖土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357.24</w:t>
            </w:r>
          </w:p>
        </w:tc>
      </w:tr>
      <w:tr w:rsidR="00133421" w:rsidTr="00EF66CC">
        <w:trPr>
          <w:trHeight w:val="2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回填方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原土回填，压实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291.54</w:t>
            </w:r>
          </w:p>
        </w:tc>
      </w:tr>
      <w:tr w:rsidR="00133421" w:rsidTr="00EF66CC">
        <w:trPr>
          <w:trHeight w:val="7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余方弃置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渣土（包括拆除物）装车外运至弃置点，自行考虑外运距离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21.97</w:t>
            </w:r>
          </w:p>
        </w:tc>
      </w:tr>
      <w:tr w:rsidR="00133421" w:rsidTr="00EF66CC">
        <w:trPr>
          <w:trHeight w:val="2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余方弃置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渣土（包括拆除物）处置费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21.97</w:t>
            </w:r>
          </w:p>
        </w:tc>
      </w:tr>
      <w:tr w:rsidR="00133421" w:rsidTr="00EF66CC">
        <w:trPr>
          <w:trHeight w:val="2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排水管线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33421" w:rsidTr="00EF66CC">
        <w:trPr>
          <w:trHeight w:val="8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水泥管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DN500，15cm厚碎石垫层，C25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满包封基础，承插式橡胶圈接口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73.00</w:t>
            </w:r>
          </w:p>
        </w:tc>
      </w:tr>
      <w:tr w:rsidR="00133421" w:rsidTr="00EF66CC">
        <w:trPr>
          <w:trHeight w:val="10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塑料管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DN150 UPVC双壁波纹管铺设（环刚度8KN/m2），15cm厚碎石垫层，C25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满包封基础，承插式橡胶圈接口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</w:tr>
      <w:tr w:rsidR="00133421" w:rsidTr="00EF66CC">
        <w:trPr>
          <w:trHeight w:val="13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砌筑井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φ700砖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砌检井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，平均井深2.5m，15cm厚碎石垫层，20cm厚C25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底板，M10砂浆砌筑Mu15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砖井室，1:2水泥砂浆内外壁抹灰，φ700铸铁井盖安装，防坠网、塑钢爬梯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133421" w:rsidTr="00EF66CC">
        <w:trPr>
          <w:trHeight w:val="2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现浇构件钢筋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HRB400螺纹钢制作、安装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0.390</w:t>
            </w:r>
          </w:p>
        </w:tc>
      </w:tr>
      <w:tr w:rsidR="00133421" w:rsidTr="00EF66CC">
        <w:trPr>
          <w:trHeight w:val="2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草坪、铺装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33421" w:rsidTr="00EF66CC">
        <w:trPr>
          <w:trHeight w:val="112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人行道块料铺设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8cm厚植草砖铺设，15cm厚C25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基础，15cm厚碎石垫层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</w:tr>
      <w:tr w:rsidR="00133421" w:rsidTr="00EF66CC">
        <w:trPr>
          <w:trHeight w:val="67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铺种草皮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马尼拉草坪满铺，养护一年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600.00</w:t>
            </w:r>
          </w:p>
        </w:tc>
      </w:tr>
      <w:tr w:rsidR="00133421" w:rsidTr="00EF66CC">
        <w:trPr>
          <w:trHeight w:val="67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清除草皮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清除原废弃草坪、平整、清理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33421" w:rsidRDefault="00133421" w:rsidP="00EF66CC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600.00</w:t>
            </w:r>
          </w:p>
        </w:tc>
      </w:tr>
    </w:tbl>
    <w:p w:rsidR="00C41DEB" w:rsidRDefault="00C41DEB"/>
    <w:sectPr w:rsidR="00C41D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8D" w:rsidRDefault="0008788D" w:rsidP="00133421">
      <w:r>
        <w:separator/>
      </w:r>
    </w:p>
  </w:endnote>
  <w:endnote w:type="continuationSeparator" w:id="0">
    <w:p w:rsidR="0008788D" w:rsidRDefault="0008788D" w:rsidP="0013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8D" w:rsidRDefault="0008788D" w:rsidP="00133421">
      <w:r>
        <w:separator/>
      </w:r>
    </w:p>
  </w:footnote>
  <w:footnote w:type="continuationSeparator" w:id="0">
    <w:p w:rsidR="0008788D" w:rsidRDefault="0008788D" w:rsidP="00133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44"/>
    <w:rsid w:val="0008788D"/>
    <w:rsid w:val="00133421"/>
    <w:rsid w:val="00C41DEB"/>
    <w:rsid w:val="00F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4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4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421"/>
    <w:rPr>
      <w:sz w:val="18"/>
      <w:szCs w:val="18"/>
    </w:rPr>
  </w:style>
  <w:style w:type="character" w:styleId="a5">
    <w:name w:val="Strong"/>
    <w:basedOn w:val="a0"/>
    <w:qFormat/>
    <w:rsid w:val="00133421"/>
    <w:rPr>
      <w:b/>
    </w:rPr>
  </w:style>
  <w:style w:type="paragraph" w:styleId="a6">
    <w:name w:val="Normal (Web)"/>
    <w:basedOn w:val="a"/>
    <w:rsid w:val="0013342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4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4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421"/>
    <w:rPr>
      <w:sz w:val="18"/>
      <w:szCs w:val="18"/>
    </w:rPr>
  </w:style>
  <w:style w:type="character" w:styleId="a5">
    <w:name w:val="Strong"/>
    <w:basedOn w:val="a0"/>
    <w:qFormat/>
    <w:rsid w:val="00133421"/>
    <w:rPr>
      <w:b/>
    </w:rPr>
  </w:style>
  <w:style w:type="paragraph" w:styleId="a6">
    <w:name w:val="Normal (Web)"/>
    <w:basedOn w:val="a"/>
    <w:rsid w:val="001334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zyj</dc:creator>
  <cp:keywords/>
  <dc:description/>
  <cp:lastModifiedBy>zyj</cp:lastModifiedBy>
  <cp:revision>2</cp:revision>
  <dcterms:created xsi:type="dcterms:W3CDTF">2020-09-02T02:52:00Z</dcterms:created>
  <dcterms:modified xsi:type="dcterms:W3CDTF">2020-09-02T02:52:00Z</dcterms:modified>
</cp:coreProperties>
</file>