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704CA" w14:textId="77777777" w:rsidR="00B727C5" w:rsidRDefault="0008635E" w:rsidP="006F0BE1">
      <w:pPr>
        <w:spacing w:line="360" w:lineRule="auto"/>
        <w:jc w:val="center"/>
        <w:rPr>
          <w:rFonts w:ascii="Times New Roman" w:hAnsi="Times New Roman"/>
          <w:b/>
          <w:sz w:val="32"/>
          <w:szCs w:val="32"/>
        </w:rPr>
      </w:pPr>
      <w:r w:rsidRPr="00554C53">
        <w:rPr>
          <w:rFonts w:ascii="Times New Roman" w:hAnsi="Times New Roman"/>
          <w:b/>
          <w:sz w:val="32"/>
          <w:szCs w:val="32"/>
        </w:rPr>
        <w:t>浙江工商职业技术学院</w:t>
      </w:r>
    </w:p>
    <w:p w14:paraId="152F78A0" w14:textId="77777777" w:rsidR="003E68AD" w:rsidRPr="00554C53" w:rsidRDefault="0008635E" w:rsidP="006F0BE1">
      <w:pPr>
        <w:spacing w:line="360" w:lineRule="auto"/>
        <w:jc w:val="center"/>
        <w:rPr>
          <w:rFonts w:ascii="Times New Roman" w:hAnsi="Times New Roman"/>
          <w:b/>
          <w:sz w:val="32"/>
          <w:szCs w:val="32"/>
        </w:rPr>
      </w:pPr>
      <w:r w:rsidRPr="00554C53">
        <w:rPr>
          <w:rFonts w:ascii="Times New Roman" w:hAnsi="Times New Roman"/>
          <w:b/>
          <w:sz w:val="32"/>
          <w:szCs w:val="32"/>
        </w:rPr>
        <w:t>第</w:t>
      </w:r>
      <w:r w:rsidR="006F0BE1" w:rsidRPr="00554C53">
        <w:rPr>
          <w:rFonts w:ascii="Times New Roman" w:hAnsi="Times New Roman"/>
          <w:b/>
          <w:sz w:val="32"/>
          <w:szCs w:val="32"/>
        </w:rPr>
        <w:t>四</w:t>
      </w:r>
      <w:r w:rsidRPr="00554C53">
        <w:rPr>
          <w:rFonts w:ascii="Times New Roman" w:hAnsi="Times New Roman"/>
          <w:b/>
          <w:sz w:val="32"/>
          <w:szCs w:val="32"/>
        </w:rPr>
        <w:t>届</w:t>
      </w:r>
      <w:r w:rsidRPr="00554C53">
        <w:rPr>
          <w:rFonts w:ascii="Times New Roman" w:hAnsi="Times New Roman"/>
          <w:b/>
          <w:sz w:val="32"/>
          <w:szCs w:val="32"/>
        </w:rPr>
        <w:t>“</w:t>
      </w:r>
      <w:r w:rsidRPr="00554C53">
        <w:rPr>
          <w:rFonts w:ascii="Times New Roman" w:hAnsi="Times New Roman"/>
          <w:b/>
          <w:sz w:val="32"/>
          <w:szCs w:val="32"/>
        </w:rPr>
        <w:t>互联网</w:t>
      </w:r>
      <w:r w:rsidRPr="00554C53">
        <w:rPr>
          <w:rFonts w:ascii="Times New Roman" w:hAnsi="Times New Roman"/>
          <w:b/>
          <w:sz w:val="32"/>
          <w:szCs w:val="32"/>
          <w:vertAlign w:val="superscript"/>
        </w:rPr>
        <w:t>+</w:t>
      </w:r>
      <w:r w:rsidRPr="00554C53">
        <w:rPr>
          <w:rFonts w:ascii="Times New Roman" w:hAnsi="Times New Roman"/>
          <w:b/>
          <w:sz w:val="32"/>
          <w:szCs w:val="32"/>
        </w:rPr>
        <w:t>”</w:t>
      </w:r>
      <w:r w:rsidRPr="00554C53">
        <w:rPr>
          <w:rFonts w:ascii="Times New Roman" w:hAnsi="Times New Roman"/>
          <w:b/>
          <w:sz w:val="32"/>
          <w:szCs w:val="32"/>
        </w:rPr>
        <w:t>大学生创新创业大赛</w:t>
      </w:r>
      <w:r w:rsidR="006E7071">
        <w:rPr>
          <w:rFonts w:ascii="Times New Roman" w:hAnsi="Times New Roman" w:hint="eastAsia"/>
          <w:b/>
          <w:sz w:val="32"/>
          <w:szCs w:val="32"/>
        </w:rPr>
        <w:t>实施</w:t>
      </w:r>
      <w:r w:rsidR="006E7071">
        <w:rPr>
          <w:rFonts w:ascii="Times New Roman" w:hAnsi="Times New Roman"/>
          <w:b/>
          <w:sz w:val="32"/>
          <w:szCs w:val="32"/>
        </w:rPr>
        <w:t>方案</w:t>
      </w:r>
    </w:p>
    <w:p w14:paraId="5933514A" w14:textId="77777777" w:rsidR="006F0BE1" w:rsidRPr="00554C53" w:rsidRDefault="006E7071" w:rsidP="00685315">
      <w:pPr>
        <w:widowControl/>
        <w:shd w:val="clear" w:color="auto" w:fill="FFFFFF"/>
        <w:spacing w:line="360" w:lineRule="auto"/>
        <w:jc w:val="left"/>
        <w:rPr>
          <w:rFonts w:ascii="Times New Roman" w:hAnsi="Times New Roman"/>
          <w:b/>
          <w:color w:val="323232"/>
          <w:kern w:val="0"/>
          <w:sz w:val="24"/>
          <w:szCs w:val="24"/>
        </w:rPr>
      </w:pPr>
      <w:r>
        <w:rPr>
          <w:rFonts w:ascii="Times New Roman" w:hAnsi="Times New Roman"/>
          <w:b/>
          <w:color w:val="323232"/>
          <w:kern w:val="0"/>
          <w:sz w:val="24"/>
          <w:szCs w:val="24"/>
        </w:rPr>
        <w:t xml:space="preserve">   </w:t>
      </w:r>
    </w:p>
    <w:p w14:paraId="20C26272" w14:textId="77777777" w:rsidR="003E68AD" w:rsidRPr="00554C53" w:rsidRDefault="003E68AD" w:rsidP="00685315">
      <w:pPr>
        <w:widowControl/>
        <w:shd w:val="clear" w:color="auto" w:fill="FFFFFF"/>
        <w:spacing w:line="360" w:lineRule="auto"/>
        <w:ind w:firstLine="480"/>
        <w:jc w:val="left"/>
        <w:rPr>
          <w:rFonts w:ascii="Times New Roman" w:hAnsi="Times New Roman"/>
          <w:b/>
          <w:color w:val="323232"/>
          <w:kern w:val="0"/>
          <w:sz w:val="24"/>
          <w:szCs w:val="24"/>
        </w:rPr>
      </w:pPr>
      <w:r w:rsidRPr="00554C53">
        <w:rPr>
          <w:rFonts w:ascii="Times New Roman" w:hAnsi="Times New Roman"/>
          <w:b/>
          <w:color w:val="323232"/>
          <w:kern w:val="0"/>
          <w:sz w:val="24"/>
          <w:szCs w:val="24"/>
        </w:rPr>
        <w:t>一、大赛主题</w:t>
      </w:r>
      <w:r w:rsidRPr="00554C53">
        <w:rPr>
          <w:rFonts w:ascii="Times New Roman" w:hAnsi="Times New Roman"/>
          <w:b/>
          <w:color w:val="323232"/>
          <w:kern w:val="0"/>
          <w:sz w:val="24"/>
          <w:szCs w:val="24"/>
        </w:rPr>
        <w:t xml:space="preserve"> </w:t>
      </w:r>
    </w:p>
    <w:p w14:paraId="5C476BBB" w14:textId="77777777" w:rsidR="003E68AD" w:rsidRDefault="001661B8" w:rsidP="00685315">
      <w:pPr>
        <w:widowControl/>
        <w:shd w:val="clear" w:color="auto" w:fill="FFFFFF"/>
        <w:spacing w:line="360" w:lineRule="auto"/>
        <w:ind w:firstLine="480"/>
        <w:jc w:val="left"/>
        <w:rPr>
          <w:rFonts w:ascii="Times New Roman" w:hAnsi="Times New Roman"/>
          <w:color w:val="323232"/>
          <w:kern w:val="0"/>
          <w:sz w:val="24"/>
          <w:szCs w:val="24"/>
        </w:rPr>
      </w:pPr>
      <w:r w:rsidRPr="001661B8">
        <w:rPr>
          <w:rFonts w:ascii="Times New Roman" w:hAnsi="Times New Roman" w:hint="eastAsia"/>
          <w:color w:val="323232"/>
          <w:kern w:val="0"/>
          <w:sz w:val="24"/>
          <w:szCs w:val="24"/>
        </w:rPr>
        <w:t>勇立时代潮头敢闯会创</w:t>
      </w:r>
      <w:r w:rsidRPr="001661B8">
        <w:rPr>
          <w:rFonts w:ascii="Times New Roman" w:hAnsi="Times New Roman" w:hint="eastAsia"/>
          <w:color w:val="323232"/>
          <w:kern w:val="0"/>
          <w:sz w:val="24"/>
          <w:szCs w:val="24"/>
        </w:rPr>
        <w:t xml:space="preserve">  </w:t>
      </w:r>
      <w:r w:rsidRPr="001661B8">
        <w:rPr>
          <w:rFonts w:ascii="Times New Roman" w:hAnsi="Times New Roman" w:hint="eastAsia"/>
          <w:color w:val="323232"/>
          <w:kern w:val="0"/>
          <w:sz w:val="24"/>
          <w:szCs w:val="24"/>
        </w:rPr>
        <w:t>扎根中国大地书写人生华章</w:t>
      </w:r>
      <w:r w:rsidR="00DA139F">
        <w:rPr>
          <w:rFonts w:ascii="Times New Roman" w:hAnsi="Times New Roman" w:hint="eastAsia"/>
          <w:color w:val="323232"/>
          <w:kern w:val="0"/>
          <w:sz w:val="24"/>
          <w:szCs w:val="24"/>
        </w:rPr>
        <w:t xml:space="preserve"> </w:t>
      </w:r>
    </w:p>
    <w:p w14:paraId="3AFCC73D" w14:textId="77777777" w:rsidR="00913509" w:rsidRPr="00913509" w:rsidRDefault="00913509" w:rsidP="00913509">
      <w:pPr>
        <w:widowControl/>
        <w:shd w:val="clear" w:color="auto" w:fill="FFFFFF"/>
        <w:spacing w:line="360" w:lineRule="auto"/>
        <w:ind w:firstLine="480"/>
        <w:jc w:val="left"/>
        <w:rPr>
          <w:rFonts w:ascii="Times New Roman" w:hAnsi="Times New Roman"/>
          <w:b/>
          <w:color w:val="323232"/>
          <w:kern w:val="0"/>
          <w:sz w:val="24"/>
          <w:szCs w:val="24"/>
        </w:rPr>
      </w:pPr>
      <w:r w:rsidRPr="00913509">
        <w:rPr>
          <w:rFonts w:ascii="Times New Roman" w:hAnsi="Times New Roman" w:hint="eastAsia"/>
          <w:b/>
          <w:color w:val="323232"/>
          <w:kern w:val="0"/>
          <w:sz w:val="24"/>
          <w:szCs w:val="24"/>
        </w:rPr>
        <w:t>二、大赛总体安排</w:t>
      </w:r>
    </w:p>
    <w:p w14:paraId="0E7454FE" w14:textId="77777777" w:rsidR="00913509" w:rsidRPr="00913509" w:rsidRDefault="00913509" w:rsidP="00913509">
      <w:pPr>
        <w:widowControl/>
        <w:shd w:val="clear" w:color="auto" w:fill="FFFFFF"/>
        <w:spacing w:line="360" w:lineRule="auto"/>
        <w:ind w:firstLine="480"/>
        <w:jc w:val="left"/>
        <w:rPr>
          <w:rFonts w:ascii="Times New Roman" w:hAnsi="Times New Roman"/>
          <w:color w:val="323232"/>
          <w:kern w:val="0"/>
          <w:sz w:val="24"/>
          <w:szCs w:val="24"/>
        </w:rPr>
      </w:pPr>
      <w:r>
        <w:rPr>
          <w:rFonts w:ascii="Times New Roman" w:hAnsi="Times New Roman" w:hint="eastAsia"/>
          <w:color w:val="323232"/>
          <w:kern w:val="0"/>
          <w:sz w:val="24"/>
          <w:szCs w:val="24"/>
        </w:rPr>
        <w:t>根据教育部安排，</w:t>
      </w:r>
      <w:r w:rsidRPr="00913509">
        <w:rPr>
          <w:rFonts w:ascii="Times New Roman" w:hAnsi="Times New Roman" w:hint="eastAsia"/>
          <w:color w:val="323232"/>
          <w:kern w:val="0"/>
          <w:sz w:val="24"/>
          <w:szCs w:val="24"/>
        </w:rPr>
        <w:t>第四届大赛将举办“</w:t>
      </w:r>
      <w:r w:rsidRPr="00913509">
        <w:rPr>
          <w:rFonts w:ascii="Times New Roman" w:hAnsi="Times New Roman" w:hint="eastAsia"/>
          <w:color w:val="323232"/>
          <w:kern w:val="0"/>
          <w:sz w:val="24"/>
          <w:szCs w:val="24"/>
        </w:rPr>
        <w:t>1+5</w:t>
      </w:r>
      <w:r w:rsidRPr="00913509">
        <w:rPr>
          <w:rFonts w:ascii="Times New Roman" w:hAnsi="Times New Roman" w:hint="eastAsia"/>
          <w:color w:val="323232"/>
          <w:kern w:val="0"/>
          <w:sz w:val="24"/>
          <w:szCs w:val="24"/>
        </w:rPr>
        <w:t>”系列活动。“</w:t>
      </w:r>
      <w:r w:rsidRPr="00913509">
        <w:rPr>
          <w:rFonts w:ascii="Times New Roman" w:hAnsi="Times New Roman" w:hint="eastAsia"/>
          <w:color w:val="323232"/>
          <w:kern w:val="0"/>
          <w:sz w:val="24"/>
          <w:szCs w:val="24"/>
        </w:rPr>
        <w:t>1</w:t>
      </w:r>
      <w:r w:rsidRPr="00913509">
        <w:rPr>
          <w:rFonts w:ascii="Times New Roman" w:hAnsi="Times New Roman" w:hint="eastAsia"/>
          <w:color w:val="323232"/>
          <w:kern w:val="0"/>
          <w:sz w:val="24"/>
          <w:szCs w:val="24"/>
        </w:rPr>
        <w:t>”是主体赛事，在</w:t>
      </w:r>
      <w:r>
        <w:rPr>
          <w:rFonts w:ascii="Times New Roman" w:hAnsi="Times New Roman" w:hint="eastAsia"/>
          <w:color w:val="323232"/>
          <w:kern w:val="0"/>
          <w:sz w:val="24"/>
          <w:szCs w:val="24"/>
        </w:rPr>
        <w:t>学院初赛</w:t>
      </w:r>
      <w:r w:rsidRPr="00913509">
        <w:rPr>
          <w:rFonts w:ascii="Times New Roman" w:hAnsi="Times New Roman" w:hint="eastAsia"/>
          <w:color w:val="323232"/>
          <w:kern w:val="0"/>
          <w:sz w:val="24"/>
          <w:szCs w:val="24"/>
        </w:rPr>
        <w:t>基础上，举办</w:t>
      </w:r>
      <w:r>
        <w:rPr>
          <w:rFonts w:ascii="Times New Roman" w:hAnsi="Times New Roman" w:hint="eastAsia"/>
          <w:color w:val="323232"/>
          <w:kern w:val="0"/>
          <w:sz w:val="24"/>
          <w:szCs w:val="24"/>
        </w:rPr>
        <w:t>校级复赛决赛，最后推荐参加省级复赛决赛，</w:t>
      </w:r>
      <w:r w:rsidRPr="00913509">
        <w:rPr>
          <w:rFonts w:ascii="Times New Roman" w:hAnsi="Times New Roman" w:hint="eastAsia"/>
          <w:color w:val="323232"/>
          <w:kern w:val="0"/>
          <w:sz w:val="24"/>
          <w:szCs w:val="24"/>
        </w:rPr>
        <w:t>“</w:t>
      </w:r>
      <w:r w:rsidRPr="00913509">
        <w:rPr>
          <w:rFonts w:ascii="Times New Roman" w:hAnsi="Times New Roman" w:hint="eastAsia"/>
          <w:color w:val="323232"/>
          <w:kern w:val="0"/>
          <w:sz w:val="24"/>
          <w:szCs w:val="24"/>
        </w:rPr>
        <w:t>5</w:t>
      </w:r>
      <w:r w:rsidRPr="00913509">
        <w:rPr>
          <w:rFonts w:ascii="Times New Roman" w:hAnsi="Times New Roman" w:hint="eastAsia"/>
          <w:color w:val="323232"/>
          <w:kern w:val="0"/>
          <w:sz w:val="24"/>
          <w:szCs w:val="24"/>
        </w:rPr>
        <w:t>”是</w:t>
      </w:r>
      <w:r w:rsidRPr="00913509">
        <w:rPr>
          <w:rFonts w:ascii="Times New Roman" w:hAnsi="Times New Roman" w:hint="eastAsia"/>
          <w:color w:val="323232"/>
          <w:kern w:val="0"/>
          <w:sz w:val="24"/>
          <w:szCs w:val="24"/>
        </w:rPr>
        <w:t>5</w:t>
      </w:r>
      <w:r w:rsidRPr="00913509">
        <w:rPr>
          <w:rFonts w:ascii="Times New Roman" w:hAnsi="Times New Roman" w:hint="eastAsia"/>
          <w:color w:val="323232"/>
          <w:kern w:val="0"/>
          <w:sz w:val="24"/>
          <w:szCs w:val="24"/>
        </w:rPr>
        <w:t>项同期活动，具体包括：</w:t>
      </w:r>
    </w:p>
    <w:p w14:paraId="1FED41FB" w14:textId="77777777" w:rsidR="00913509" w:rsidRPr="00913509" w:rsidRDefault="00913509" w:rsidP="00913509">
      <w:pPr>
        <w:widowControl/>
        <w:shd w:val="clear" w:color="auto" w:fill="FFFFFF"/>
        <w:spacing w:line="360" w:lineRule="auto"/>
        <w:ind w:firstLine="480"/>
        <w:jc w:val="left"/>
        <w:rPr>
          <w:rFonts w:ascii="Times New Roman" w:hAnsi="Times New Roman"/>
          <w:color w:val="323232"/>
          <w:kern w:val="0"/>
          <w:sz w:val="24"/>
          <w:szCs w:val="24"/>
        </w:rPr>
      </w:pPr>
      <w:r w:rsidRPr="00913509">
        <w:rPr>
          <w:rFonts w:ascii="Times New Roman" w:hAnsi="Times New Roman" w:hint="eastAsia"/>
          <w:color w:val="323232"/>
          <w:kern w:val="0"/>
          <w:sz w:val="24"/>
          <w:szCs w:val="24"/>
        </w:rPr>
        <w:t>1.</w:t>
      </w:r>
      <w:r w:rsidRPr="00913509">
        <w:rPr>
          <w:rFonts w:ascii="Times New Roman" w:hAnsi="Times New Roman" w:hint="eastAsia"/>
          <w:color w:val="323232"/>
          <w:kern w:val="0"/>
          <w:sz w:val="24"/>
          <w:szCs w:val="24"/>
        </w:rPr>
        <w:t>“青年红色筑梦之旅”活动。在更大范围、更高层次、更深程度上开展“青年红色筑梦之旅”活动，推动创新创业教育与思想政治教育相融合，创新创业实践与乡村振兴战略、精准扶贫脱贫相结合，打造一堂全国最大的思政课。组织理工、农林、医学、师范、法律、人文社科等各专业大学生以及企业家、投资人等，以“科技中国小分队”“幸福中国小分队”“健康中国小分队”“教育中国小分队”“法治中国小分队”“十九大宣讲小分队”等形式，走进革命老区、贫困地区，接受思想洗礼、学习革命精神、传承红色基因，将高校的智力、技术和项目资源辐射到广大农村地区，推动当地社会经济建设，助力精准扶贫和乡村振兴（具体活动方案见附件</w:t>
      </w:r>
      <w:r>
        <w:rPr>
          <w:rFonts w:ascii="Times New Roman" w:hAnsi="Times New Roman" w:hint="eastAsia"/>
          <w:color w:val="323232"/>
          <w:kern w:val="0"/>
          <w:sz w:val="24"/>
          <w:szCs w:val="24"/>
        </w:rPr>
        <w:t>3</w:t>
      </w:r>
      <w:r w:rsidRPr="00913509">
        <w:rPr>
          <w:rFonts w:ascii="Times New Roman" w:hAnsi="Times New Roman" w:hint="eastAsia"/>
          <w:color w:val="323232"/>
          <w:kern w:val="0"/>
          <w:sz w:val="24"/>
          <w:szCs w:val="24"/>
        </w:rPr>
        <w:t>）。</w:t>
      </w:r>
    </w:p>
    <w:p w14:paraId="6C090C61" w14:textId="77777777" w:rsidR="00913509" w:rsidRPr="00913509" w:rsidRDefault="00913509" w:rsidP="00913509">
      <w:pPr>
        <w:widowControl/>
        <w:shd w:val="clear" w:color="auto" w:fill="FFFFFF"/>
        <w:spacing w:line="360" w:lineRule="auto"/>
        <w:ind w:firstLine="480"/>
        <w:jc w:val="left"/>
        <w:rPr>
          <w:rFonts w:ascii="Times New Roman" w:hAnsi="Times New Roman"/>
          <w:color w:val="323232"/>
          <w:kern w:val="0"/>
          <w:sz w:val="24"/>
          <w:szCs w:val="24"/>
        </w:rPr>
      </w:pPr>
      <w:r w:rsidRPr="00913509">
        <w:rPr>
          <w:rFonts w:ascii="Times New Roman" w:hAnsi="Times New Roman" w:hint="eastAsia"/>
          <w:color w:val="323232"/>
          <w:kern w:val="0"/>
          <w:sz w:val="24"/>
          <w:szCs w:val="24"/>
        </w:rPr>
        <w:t>2.</w:t>
      </w:r>
      <w:r w:rsidRPr="00913509">
        <w:rPr>
          <w:rFonts w:ascii="Times New Roman" w:hAnsi="Times New Roman" w:hint="eastAsia"/>
          <w:color w:val="323232"/>
          <w:kern w:val="0"/>
          <w:sz w:val="24"/>
          <w:szCs w:val="24"/>
        </w:rPr>
        <w:t>“</w:t>
      </w:r>
      <w:r w:rsidRPr="00913509">
        <w:rPr>
          <w:rFonts w:ascii="Times New Roman" w:hAnsi="Times New Roman" w:hint="eastAsia"/>
          <w:color w:val="323232"/>
          <w:kern w:val="0"/>
          <w:sz w:val="24"/>
          <w:szCs w:val="24"/>
        </w:rPr>
        <w:t>21</w:t>
      </w:r>
      <w:r w:rsidRPr="00913509">
        <w:rPr>
          <w:rFonts w:ascii="Times New Roman" w:hAnsi="Times New Roman" w:hint="eastAsia"/>
          <w:color w:val="323232"/>
          <w:kern w:val="0"/>
          <w:sz w:val="24"/>
          <w:szCs w:val="24"/>
        </w:rPr>
        <w:t>世纪海上丝绸之路”系列活动。主动服务“一带一路”建设，推动教育先行，实现创新创业教育交流合作从“丝绸之路经济带”到“</w:t>
      </w:r>
      <w:r w:rsidRPr="00913509">
        <w:rPr>
          <w:rFonts w:ascii="Times New Roman" w:hAnsi="Times New Roman" w:hint="eastAsia"/>
          <w:color w:val="323232"/>
          <w:kern w:val="0"/>
          <w:sz w:val="24"/>
          <w:szCs w:val="24"/>
        </w:rPr>
        <w:t>21</w:t>
      </w:r>
      <w:r w:rsidRPr="00913509">
        <w:rPr>
          <w:rFonts w:ascii="Times New Roman" w:hAnsi="Times New Roman" w:hint="eastAsia"/>
          <w:color w:val="323232"/>
          <w:kern w:val="0"/>
          <w:sz w:val="24"/>
          <w:szCs w:val="24"/>
        </w:rPr>
        <w:t>世纪海上丝绸之路”的全面布局，为民心相通、合作共赢铺路搭桥。建立创新创业教育共同体，成立“</w:t>
      </w:r>
      <w:r w:rsidRPr="00913509">
        <w:rPr>
          <w:rFonts w:ascii="Times New Roman" w:hAnsi="Times New Roman" w:hint="eastAsia"/>
          <w:color w:val="323232"/>
          <w:kern w:val="0"/>
          <w:sz w:val="24"/>
          <w:szCs w:val="24"/>
        </w:rPr>
        <w:t>21</w:t>
      </w:r>
      <w:r w:rsidRPr="00913509">
        <w:rPr>
          <w:rFonts w:ascii="Times New Roman" w:hAnsi="Times New Roman" w:hint="eastAsia"/>
          <w:color w:val="323232"/>
          <w:kern w:val="0"/>
          <w:sz w:val="24"/>
          <w:szCs w:val="24"/>
        </w:rPr>
        <w:t>世纪海上丝绸之路”大学联盟、举办“一带一路”大学校长创新创业教育论坛，深化“一带一路”沿线国家双创教育合作和青年交流，为国际高等教育发展贡献新经验。</w:t>
      </w:r>
    </w:p>
    <w:p w14:paraId="322CC90B" w14:textId="77777777" w:rsidR="00913509" w:rsidRPr="00913509" w:rsidRDefault="00913509" w:rsidP="00913509">
      <w:pPr>
        <w:widowControl/>
        <w:shd w:val="clear" w:color="auto" w:fill="FFFFFF"/>
        <w:spacing w:line="360" w:lineRule="auto"/>
        <w:ind w:firstLine="480"/>
        <w:jc w:val="left"/>
        <w:rPr>
          <w:rFonts w:ascii="Times New Roman" w:hAnsi="Times New Roman"/>
          <w:color w:val="323232"/>
          <w:kern w:val="0"/>
          <w:sz w:val="24"/>
          <w:szCs w:val="24"/>
        </w:rPr>
      </w:pPr>
      <w:r w:rsidRPr="00913509">
        <w:rPr>
          <w:rFonts w:ascii="Times New Roman" w:hAnsi="Times New Roman" w:hint="eastAsia"/>
          <w:color w:val="323232"/>
          <w:kern w:val="0"/>
          <w:sz w:val="24"/>
          <w:szCs w:val="24"/>
        </w:rPr>
        <w:t>3.</w:t>
      </w:r>
      <w:r w:rsidRPr="00913509">
        <w:rPr>
          <w:rFonts w:ascii="Times New Roman" w:hAnsi="Times New Roman" w:hint="eastAsia"/>
          <w:color w:val="323232"/>
          <w:kern w:val="0"/>
          <w:sz w:val="24"/>
          <w:szCs w:val="24"/>
        </w:rPr>
        <w:t>“大学生创客秀”（大学生创新创业成果展）。在大赛总决赛期间举办“大学生创客秀”，在承办校厦门大学设置项目展示区、项目路演区、投融资对接区、合作签约区、交流分享区、创意产品体验区等，开展投资洽谈、创新创业成果展、团队展示等活动，为各方人员提供开放参与的机会。</w:t>
      </w:r>
    </w:p>
    <w:p w14:paraId="7B2982BC" w14:textId="77777777" w:rsidR="00913509" w:rsidRPr="00913509" w:rsidRDefault="00913509" w:rsidP="00913509">
      <w:pPr>
        <w:widowControl/>
        <w:shd w:val="clear" w:color="auto" w:fill="FFFFFF"/>
        <w:spacing w:line="360" w:lineRule="auto"/>
        <w:ind w:firstLine="480"/>
        <w:jc w:val="left"/>
        <w:rPr>
          <w:rFonts w:ascii="Times New Roman" w:hAnsi="Times New Roman"/>
          <w:color w:val="323232"/>
          <w:kern w:val="0"/>
          <w:sz w:val="24"/>
          <w:szCs w:val="24"/>
        </w:rPr>
      </w:pPr>
      <w:r w:rsidRPr="00913509">
        <w:rPr>
          <w:rFonts w:ascii="Times New Roman" w:hAnsi="Times New Roman" w:hint="eastAsia"/>
          <w:color w:val="323232"/>
          <w:kern w:val="0"/>
          <w:sz w:val="24"/>
          <w:szCs w:val="24"/>
        </w:rPr>
        <w:lastRenderedPageBreak/>
        <w:t>4.</w:t>
      </w:r>
      <w:r w:rsidRPr="00913509">
        <w:rPr>
          <w:rFonts w:ascii="Times New Roman" w:hAnsi="Times New Roman" w:hint="eastAsia"/>
          <w:color w:val="323232"/>
          <w:kern w:val="0"/>
          <w:sz w:val="24"/>
          <w:szCs w:val="24"/>
        </w:rPr>
        <w:t>改革开放</w:t>
      </w:r>
      <w:r w:rsidRPr="00913509">
        <w:rPr>
          <w:rFonts w:ascii="Times New Roman" w:hAnsi="Times New Roman" w:hint="eastAsia"/>
          <w:color w:val="323232"/>
          <w:kern w:val="0"/>
          <w:sz w:val="24"/>
          <w:szCs w:val="24"/>
        </w:rPr>
        <w:t>40</w:t>
      </w:r>
      <w:r w:rsidRPr="00913509">
        <w:rPr>
          <w:rFonts w:ascii="Times New Roman" w:hAnsi="Times New Roman" w:hint="eastAsia"/>
          <w:color w:val="323232"/>
          <w:kern w:val="0"/>
          <w:sz w:val="24"/>
          <w:szCs w:val="24"/>
        </w:rPr>
        <w:t>年优秀企业家对话大学生创业者（“互联网</w:t>
      </w:r>
      <w:r w:rsidRPr="00913509">
        <w:rPr>
          <w:rFonts w:ascii="Times New Roman" w:hAnsi="Times New Roman" w:hint="eastAsia"/>
          <w:color w:val="323232"/>
          <w:kern w:val="0"/>
          <w:sz w:val="24"/>
          <w:szCs w:val="24"/>
        </w:rPr>
        <w:t>+</w:t>
      </w:r>
      <w:r w:rsidRPr="00913509">
        <w:rPr>
          <w:rFonts w:ascii="Times New Roman" w:hAnsi="Times New Roman" w:hint="eastAsia"/>
          <w:color w:val="323232"/>
          <w:kern w:val="0"/>
          <w:sz w:val="24"/>
          <w:szCs w:val="24"/>
        </w:rPr>
        <w:t>”产学合作协同育人报告会）。邀请改革开放</w:t>
      </w:r>
      <w:r w:rsidRPr="00913509">
        <w:rPr>
          <w:rFonts w:ascii="Times New Roman" w:hAnsi="Times New Roman" w:hint="eastAsia"/>
          <w:color w:val="323232"/>
          <w:kern w:val="0"/>
          <w:sz w:val="24"/>
          <w:szCs w:val="24"/>
        </w:rPr>
        <w:t>40</w:t>
      </w:r>
      <w:r w:rsidRPr="00913509">
        <w:rPr>
          <w:rFonts w:ascii="Times New Roman" w:hAnsi="Times New Roman" w:hint="eastAsia"/>
          <w:color w:val="323232"/>
          <w:kern w:val="0"/>
          <w:sz w:val="24"/>
          <w:szCs w:val="24"/>
        </w:rPr>
        <w:t>年来涌现出的有影响的企业家、投资人、行业领军人物、技术专家与大学生创业者对话，在总决赛期间开设报告会或主旨演讲，围绕产业发展趋势、行业人才需求和产学合作协同育人等主题进行交流，传播成功经验，共享创新创业理念，助力大学生成长发展。</w:t>
      </w:r>
    </w:p>
    <w:p w14:paraId="02895B0A" w14:textId="77777777" w:rsidR="00913509" w:rsidRPr="00554C53" w:rsidRDefault="00913509" w:rsidP="00913509">
      <w:pPr>
        <w:widowControl/>
        <w:shd w:val="clear" w:color="auto" w:fill="FFFFFF"/>
        <w:spacing w:line="360" w:lineRule="auto"/>
        <w:ind w:firstLine="480"/>
        <w:jc w:val="left"/>
        <w:rPr>
          <w:rFonts w:ascii="Times New Roman" w:hAnsi="Times New Roman"/>
          <w:color w:val="323232"/>
          <w:kern w:val="0"/>
          <w:sz w:val="24"/>
          <w:szCs w:val="24"/>
        </w:rPr>
      </w:pPr>
      <w:r w:rsidRPr="00913509">
        <w:rPr>
          <w:rFonts w:ascii="Times New Roman" w:hAnsi="Times New Roman" w:hint="eastAsia"/>
          <w:color w:val="323232"/>
          <w:kern w:val="0"/>
          <w:sz w:val="24"/>
          <w:szCs w:val="24"/>
        </w:rPr>
        <w:t>5.</w:t>
      </w:r>
      <w:r w:rsidRPr="00913509">
        <w:rPr>
          <w:rFonts w:ascii="Times New Roman" w:hAnsi="Times New Roman" w:hint="eastAsia"/>
          <w:color w:val="323232"/>
          <w:kern w:val="0"/>
          <w:sz w:val="24"/>
          <w:szCs w:val="24"/>
        </w:rPr>
        <w:t>大赛优秀项目对接巡展。在</w:t>
      </w:r>
      <w:r w:rsidRPr="00913509">
        <w:rPr>
          <w:rFonts w:ascii="Times New Roman" w:hAnsi="Times New Roman" w:hint="eastAsia"/>
          <w:color w:val="323232"/>
          <w:kern w:val="0"/>
          <w:sz w:val="24"/>
          <w:szCs w:val="24"/>
        </w:rPr>
        <w:t>2018</w:t>
      </w:r>
      <w:r w:rsidRPr="00913509">
        <w:rPr>
          <w:rFonts w:ascii="Times New Roman" w:hAnsi="Times New Roman" w:hint="eastAsia"/>
          <w:color w:val="323232"/>
          <w:kern w:val="0"/>
          <w:sz w:val="24"/>
          <w:szCs w:val="24"/>
        </w:rPr>
        <w:t>年“数字中国”建设峰会、第二十二届中国国际投资贸易洽谈会和大赛总决赛期间设立专区，开展优秀项目展示交流和投融资洽谈对接活动，进一步推动大赛成果转化应用。实施国际优秀创新创业项目落地计划，举办地方政府与双创项目对接巡展，推动科技含量高、市场潜力大、社会效益好、具有明显投资价值的优质项目落户中国。</w:t>
      </w:r>
    </w:p>
    <w:p w14:paraId="6A76421B" w14:textId="77777777" w:rsidR="003E68AD" w:rsidRPr="00554C53" w:rsidRDefault="008B0A48" w:rsidP="00685315">
      <w:pPr>
        <w:shd w:val="clear" w:color="auto" w:fill="FFFFFF"/>
        <w:spacing w:line="360" w:lineRule="auto"/>
        <w:ind w:firstLine="480"/>
        <w:rPr>
          <w:rFonts w:ascii="Times New Roman" w:hAnsi="Times New Roman"/>
          <w:b/>
          <w:color w:val="323232"/>
          <w:kern w:val="0"/>
          <w:sz w:val="24"/>
          <w:szCs w:val="24"/>
        </w:rPr>
      </w:pPr>
      <w:r>
        <w:rPr>
          <w:rFonts w:ascii="Times New Roman" w:hAnsi="Times New Roman" w:hint="eastAsia"/>
          <w:b/>
          <w:color w:val="323232"/>
          <w:kern w:val="0"/>
          <w:sz w:val="24"/>
          <w:szCs w:val="24"/>
        </w:rPr>
        <w:t>三</w:t>
      </w:r>
      <w:r w:rsidR="003E68AD" w:rsidRPr="00554C53">
        <w:rPr>
          <w:rFonts w:ascii="Times New Roman" w:hAnsi="Times New Roman"/>
          <w:b/>
          <w:color w:val="323232"/>
          <w:kern w:val="0"/>
          <w:sz w:val="24"/>
          <w:szCs w:val="24"/>
        </w:rPr>
        <w:t>、参赛项目</w:t>
      </w:r>
      <w:r w:rsidR="006F0BE1" w:rsidRPr="00554C53">
        <w:rPr>
          <w:rFonts w:ascii="Times New Roman" w:hAnsi="Times New Roman"/>
          <w:b/>
          <w:color w:val="323232"/>
          <w:kern w:val="0"/>
          <w:sz w:val="24"/>
          <w:szCs w:val="24"/>
        </w:rPr>
        <w:t>和</w:t>
      </w:r>
      <w:r w:rsidR="003E68AD" w:rsidRPr="00554C53">
        <w:rPr>
          <w:rFonts w:ascii="Times New Roman" w:hAnsi="Times New Roman"/>
          <w:b/>
          <w:color w:val="323232"/>
          <w:kern w:val="0"/>
          <w:sz w:val="24"/>
          <w:szCs w:val="24"/>
        </w:rPr>
        <w:t>要求</w:t>
      </w:r>
      <w:r w:rsidR="003E68AD" w:rsidRPr="00554C53">
        <w:rPr>
          <w:rFonts w:ascii="Times New Roman" w:hAnsi="Times New Roman"/>
          <w:b/>
          <w:color w:val="323232"/>
          <w:kern w:val="0"/>
          <w:sz w:val="24"/>
          <w:szCs w:val="24"/>
        </w:rPr>
        <w:t xml:space="preserve"> </w:t>
      </w:r>
    </w:p>
    <w:p w14:paraId="55D2FDD8" w14:textId="77777777" w:rsidR="001661B8" w:rsidRPr="001661B8" w:rsidRDefault="001661B8" w:rsidP="001661B8">
      <w:pPr>
        <w:widowControl/>
        <w:shd w:val="clear" w:color="auto" w:fill="FFFFFF"/>
        <w:spacing w:line="360" w:lineRule="auto"/>
        <w:ind w:firstLine="480"/>
        <w:jc w:val="left"/>
        <w:rPr>
          <w:rFonts w:ascii="Times New Roman" w:hAnsi="Times New Roman"/>
          <w:color w:val="323232"/>
          <w:kern w:val="0"/>
          <w:sz w:val="24"/>
          <w:szCs w:val="24"/>
        </w:rPr>
      </w:pPr>
      <w:r w:rsidRPr="001661B8">
        <w:rPr>
          <w:rFonts w:ascii="Times New Roman" w:hAnsi="Times New Roman" w:hint="eastAsia"/>
          <w:color w:val="323232"/>
          <w:kern w:val="0"/>
          <w:sz w:val="24"/>
          <w:szCs w:val="24"/>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14:paraId="1A6137DD" w14:textId="77777777" w:rsidR="001661B8" w:rsidRPr="001661B8" w:rsidRDefault="001661B8" w:rsidP="001661B8">
      <w:pPr>
        <w:widowControl/>
        <w:shd w:val="clear" w:color="auto" w:fill="FFFFFF"/>
        <w:spacing w:line="360" w:lineRule="auto"/>
        <w:ind w:firstLine="480"/>
        <w:jc w:val="left"/>
        <w:rPr>
          <w:rFonts w:ascii="Times New Roman" w:hAnsi="Times New Roman"/>
          <w:color w:val="323232"/>
          <w:kern w:val="0"/>
          <w:sz w:val="24"/>
          <w:szCs w:val="24"/>
        </w:rPr>
      </w:pPr>
      <w:r w:rsidRPr="001661B8">
        <w:rPr>
          <w:rFonts w:ascii="Times New Roman" w:hAnsi="Times New Roman" w:hint="eastAsia"/>
          <w:color w:val="323232"/>
          <w:kern w:val="0"/>
          <w:sz w:val="24"/>
          <w:szCs w:val="24"/>
        </w:rPr>
        <w:t>1.</w:t>
      </w:r>
      <w:r w:rsidRPr="001661B8">
        <w:rPr>
          <w:rFonts w:ascii="Times New Roman" w:hAnsi="Times New Roman" w:hint="eastAsia"/>
          <w:color w:val="323232"/>
          <w:kern w:val="0"/>
          <w:sz w:val="24"/>
          <w:szCs w:val="24"/>
        </w:rPr>
        <w:t>“互联网</w:t>
      </w:r>
      <w:r w:rsidRPr="001661B8">
        <w:rPr>
          <w:rFonts w:ascii="Times New Roman" w:hAnsi="Times New Roman" w:hint="eastAsia"/>
          <w:color w:val="323232"/>
          <w:kern w:val="0"/>
          <w:sz w:val="24"/>
          <w:szCs w:val="24"/>
        </w:rPr>
        <w:t>+</w:t>
      </w:r>
      <w:r w:rsidRPr="001661B8">
        <w:rPr>
          <w:rFonts w:ascii="Times New Roman" w:hAnsi="Times New Roman" w:hint="eastAsia"/>
          <w:color w:val="323232"/>
          <w:kern w:val="0"/>
          <w:sz w:val="24"/>
          <w:szCs w:val="24"/>
        </w:rPr>
        <w:t>”现代农业，包括农林牧渔等；</w:t>
      </w:r>
    </w:p>
    <w:p w14:paraId="1EA8DE72" w14:textId="77777777" w:rsidR="001661B8" w:rsidRPr="001661B8" w:rsidRDefault="001661B8" w:rsidP="001661B8">
      <w:pPr>
        <w:widowControl/>
        <w:shd w:val="clear" w:color="auto" w:fill="FFFFFF"/>
        <w:spacing w:line="360" w:lineRule="auto"/>
        <w:ind w:firstLine="480"/>
        <w:jc w:val="left"/>
        <w:rPr>
          <w:rFonts w:ascii="Times New Roman" w:hAnsi="Times New Roman"/>
          <w:color w:val="323232"/>
          <w:kern w:val="0"/>
          <w:sz w:val="24"/>
          <w:szCs w:val="24"/>
        </w:rPr>
      </w:pPr>
      <w:r w:rsidRPr="001661B8">
        <w:rPr>
          <w:rFonts w:ascii="Times New Roman" w:hAnsi="Times New Roman" w:hint="eastAsia"/>
          <w:color w:val="323232"/>
          <w:kern w:val="0"/>
          <w:sz w:val="24"/>
          <w:szCs w:val="24"/>
        </w:rPr>
        <w:t>2.</w:t>
      </w:r>
      <w:r w:rsidRPr="001661B8">
        <w:rPr>
          <w:rFonts w:ascii="Times New Roman" w:hAnsi="Times New Roman" w:hint="eastAsia"/>
          <w:color w:val="323232"/>
          <w:kern w:val="0"/>
          <w:sz w:val="24"/>
          <w:szCs w:val="24"/>
        </w:rPr>
        <w:t>“互联网</w:t>
      </w:r>
      <w:r w:rsidRPr="001661B8">
        <w:rPr>
          <w:rFonts w:ascii="Times New Roman" w:hAnsi="Times New Roman" w:hint="eastAsia"/>
          <w:color w:val="323232"/>
          <w:kern w:val="0"/>
          <w:sz w:val="24"/>
          <w:szCs w:val="24"/>
        </w:rPr>
        <w:t>+</w:t>
      </w:r>
      <w:r w:rsidRPr="001661B8">
        <w:rPr>
          <w:rFonts w:ascii="Times New Roman" w:hAnsi="Times New Roman" w:hint="eastAsia"/>
          <w:color w:val="323232"/>
          <w:kern w:val="0"/>
          <w:sz w:val="24"/>
          <w:szCs w:val="24"/>
        </w:rPr>
        <w:t>”制造业，包括智能硬件、先进制造、工业自动化、生物医药、节能环保、新材料、军工等；</w:t>
      </w:r>
    </w:p>
    <w:p w14:paraId="4F6A87FD" w14:textId="77777777" w:rsidR="001661B8" w:rsidRPr="001661B8" w:rsidRDefault="001661B8" w:rsidP="001661B8">
      <w:pPr>
        <w:widowControl/>
        <w:shd w:val="clear" w:color="auto" w:fill="FFFFFF"/>
        <w:spacing w:line="360" w:lineRule="auto"/>
        <w:ind w:firstLine="480"/>
        <w:jc w:val="left"/>
        <w:rPr>
          <w:rFonts w:ascii="Times New Roman" w:hAnsi="Times New Roman"/>
          <w:color w:val="323232"/>
          <w:kern w:val="0"/>
          <w:sz w:val="24"/>
          <w:szCs w:val="24"/>
        </w:rPr>
      </w:pPr>
      <w:r w:rsidRPr="001661B8">
        <w:rPr>
          <w:rFonts w:ascii="Times New Roman" w:hAnsi="Times New Roman" w:hint="eastAsia"/>
          <w:color w:val="323232"/>
          <w:kern w:val="0"/>
          <w:sz w:val="24"/>
          <w:szCs w:val="24"/>
        </w:rPr>
        <w:t>3.</w:t>
      </w:r>
      <w:r w:rsidRPr="001661B8">
        <w:rPr>
          <w:rFonts w:ascii="Times New Roman" w:hAnsi="Times New Roman" w:hint="eastAsia"/>
          <w:color w:val="323232"/>
          <w:kern w:val="0"/>
          <w:sz w:val="24"/>
          <w:szCs w:val="24"/>
        </w:rPr>
        <w:t>“互联网</w:t>
      </w:r>
      <w:r w:rsidRPr="001661B8">
        <w:rPr>
          <w:rFonts w:ascii="Times New Roman" w:hAnsi="Times New Roman" w:hint="eastAsia"/>
          <w:color w:val="323232"/>
          <w:kern w:val="0"/>
          <w:sz w:val="24"/>
          <w:szCs w:val="24"/>
        </w:rPr>
        <w:t>+</w:t>
      </w:r>
      <w:r w:rsidRPr="001661B8">
        <w:rPr>
          <w:rFonts w:ascii="Times New Roman" w:hAnsi="Times New Roman" w:hint="eastAsia"/>
          <w:color w:val="323232"/>
          <w:kern w:val="0"/>
          <w:sz w:val="24"/>
          <w:szCs w:val="24"/>
        </w:rPr>
        <w:t>”信息技术服务，包括人工智能技术、物联网技术、网络空间安全技术、大数据、云计算、工具软件、社交网络、媒体门户、企业服务等；</w:t>
      </w:r>
    </w:p>
    <w:p w14:paraId="44EFE72D" w14:textId="77777777" w:rsidR="001661B8" w:rsidRPr="001661B8" w:rsidRDefault="001661B8" w:rsidP="001661B8">
      <w:pPr>
        <w:widowControl/>
        <w:shd w:val="clear" w:color="auto" w:fill="FFFFFF"/>
        <w:spacing w:line="360" w:lineRule="auto"/>
        <w:ind w:firstLine="480"/>
        <w:jc w:val="left"/>
        <w:rPr>
          <w:rFonts w:ascii="Times New Roman" w:hAnsi="Times New Roman"/>
          <w:color w:val="323232"/>
          <w:kern w:val="0"/>
          <w:sz w:val="24"/>
          <w:szCs w:val="24"/>
        </w:rPr>
      </w:pPr>
      <w:r w:rsidRPr="001661B8">
        <w:rPr>
          <w:rFonts w:ascii="Times New Roman" w:hAnsi="Times New Roman" w:hint="eastAsia"/>
          <w:color w:val="323232"/>
          <w:kern w:val="0"/>
          <w:sz w:val="24"/>
          <w:szCs w:val="24"/>
        </w:rPr>
        <w:t>4.</w:t>
      </w:r>
      <w:r w:rsidRPr="001661B8">
        <w:rPr>
          <w:rFonts w:ascii="Times New Roman" w:hAnsi="Times New Roman" w:hint="eastAsia"/>
          <w:color w:val="323232"/>
          <w:kern w:val="0"/>
          <w:sz w:val="24"/>
          <w:szCs w:val="24"/>
        </w:rPr>
        <w:t>“互联网</w:t>
      </w:r>
      <w:r w:rsidRPr="001661B8">
        <w:rPr>
          <w:rFonts w:ascii="Times New Roman" w:hAnsi="Times New Roman" w:hint="eastAsia"/>
          <w:color w:val="323232"/>
          <w:kern w:val="0"/>
          <w:sz w:val="24"/>
          <w:szCs w:val="24"/>
        </w:rPr>
        <w:t>+</w:t>
      </w:r>
      <w:r w:rsidRPr="001661B8">
        <w:rPr>
          <w:rFonts w:ascii="Times New Roman" w:hAnsi="Times New Roman" w:hint="eastAsia"/>
          <w:color w:val="323232"/>
          <w:kern w:val="0"/>
          <w:sz w:val="24"/>
          <w:szCs w:val="24"/>
        </w:rPr>
        <w:t>”文化创意服务，包括广播影视、设计服务、文化艺术、旅游休闲、艺术品交易、广告会展、动漫娱乐、体育竞技等；</w:t>
      </w:r>
    </w:p>
    <w:p w14:paraId="42848343" w14:textId="77777777" w:rsidR="001661B8" w:rsidRPr="001661B8" w:rsidRDefault="001661B8" w:rsidP="001661B8">
      <w:pPr>
        <w:widowControl/>
        <w:shd w:val="clear" w:color="auto" w:fill="FFFFFF"/>
        <w:spacing w:line="360" w:lineRule="auto"/>
        <w:ind w:firstLine="480"/>
        <w:jc w:val="left"/>
        <w:rPr>
          <w:rFonts w:ascii="Times New Roman" w:hAnsi="Times New Roman"/>
          <w:color w:val="323232"/>
          <w:kern w:val="0"/>
          <w:sz w:val="24"/>
          <w:szCs w:val="24"/>
        </w:rPr>
      </w:pPr>
      <w:r w:rsidRPr="001661B8">
        <w:rPr>
          <w:rFonts w:ascii="Times New Roman" w:hAnsi="Times New Roman" w:hint="eastAsia"/>
          <w:color w:val="323232"/>
          <w:kern w:val="0"/>
          <w:sz w:val="24"/>
          <w:szCs w:val="24"/>
        </w:rPr>
        <w:t>5.</w:t>
      </w:r>
      <w:r w:rsidRPr="001661B8">
        <w:rPr>
          <w:rFonts w:ascii="Times New Roman" w:hAnsi="Times New Roman" w:hint="eastAsia"/>
          <w:color w:val="323232"/>
          <w:kern w:val="0"/>
          <w:sz w:val="24"/>
          <w:szCs w:val="24"/>
        </w:rPr>
        <w:t>“互联网</w:t>
      </w:r>
      <w:r w:rsidRPr="001661B8">
        <w:rPr>
          <w:rFonts w:ascii="Times New Roman" w:hAnsi="Times New Roman" w:hint="eastAsia"/>
          <w:color w:val="323232"/>
          <w:kern w:val="0"/>
          <w:sz w:val="24"/>
          <w:szCs w:val="24"/>
        </w:rPr>
        <w:t>+</w:t>
      </w:r>
      <w:r w:rsidRPr="001661B8">
        <w:rPr>
          <w:rFonts w:ascii="Times New Roman" w:hAnsi="Times New Roman" w:hint="eastAsia"/>
          <w:color w:val="323232"/>
          <w:kern w:val="0"/>
          <w:sz w:val="24"/>
          <w:szCs w:val="24"/>
        </w:rPr>
        <w:t>”社会服务，包括电子商务、消费生活、金融、财经法务、房产家居、高效物流、教育培训、医疗健康、交通、人力资源服务等；</w:t>
      </w:r>
    </w:p>
    <w:p w14:paraId="70AC79FA" w14:textId="77777777" w:rsidR="001661B8" w:rsidRPr="001661B8" w:rsidRDefault="001661B8" w:rsidP="001661B8">
      <w:pPr>
        <w:widowControl/>
        <w:shd w:val="clear" w:color="auto" w:fill="FFFFFF"/>
        <w:spacing w:line="360" w:lineRule="auto"/>
        <w:ind w:firstLine="480"/>
        <w:jc w:val="left"/>
        <w:rPr>
          <w:rFonts w:ascii="Times New Roman" w:hAnsi="Times New Roman"/>
          <w:color w:val="323232"/>
          <w:kern w:val="0"/>
          <w:sz w:val="24"/>
          <w:szCs w:val="24"/>
        </w:rPr>
      </w:pPr>
      <w:r w:rsidRPr="001661B8">
        <w:rPr>
          <w:rFonts w:ascii="Times New Roman" w:hAnsi="Times New Roman" w:hint="eastAsia"/>
          <w:color w:val="323232"/>
          <w:kern w:val="0"/>
          <w:sz w:val="24"/>
          <w:szCs w:val="24"/>
        </w:rPr>
        <w:t>6.</w:t>
      </w:r>
      <w:r w:rsidRPr="001661B8">
        <w:rPr>
          <w:rFonts w:ascii="Times New Roman" w:hAnsi="Times New Roman" w:hint="eastAsia"/>
          <w:color w:val="323232"/>
          <w:kern w:val="0"/>
          <w:sz w:val="24"/>
          <w:szCs w:val="24"/>
        </w:rPr>
        <w:t>“互联网</w:t>
      </w:r>
      <w:r w:rsidRPr="001661B8">
        <w:rPr>
          <w:rFonts w:ascii="Times New Roman" w:hAnsi="Times New Roman" w:hint="eastAsia"/>
          <w:color w:val="323232"/>
          <w:kern w:val="0"/>
          <w:sz w:val="24"/>
          <w:szCs w:val="24"/>
        </w:rPr>
        <w:t>+</w:t>
      </w:r>
      <w:r w:rsidRPr="001661B8">
        <w:rPr>
          <w:rFonts w:ascii="Times New Roman" w:hAnsi="Times New Roman" w:hint="eastAsia"/>
          <w:color w:val="323232"/>
          <w:kern w:val="0"/>
          <w:sz w:val="24"/>
          <w:szCs w:val="24"/>
        </w:rPr>
        <w:t>”公益创业，以社会价值为导向的非盈利性创业。</w:t>
      </w:r>
    </w:p>
    <w:p w14:paraId="23D06774" w14:textId="77777777" w:rsidR="001661B8" w:rsidRPr="001661B8" w:rsidRDefault="001661B8" w:rsidP="001661B8">
      <w:pPr>
        <w:widowControl/>
        <w:shd w:val="clear" w:color="auto" w:fill="FFFFFF"/>
        <w:spacing w:line="360" w:lineRule="auto"/>
        <w:ind w:firstLine="480"/>
        <w:jc w:val="left"/>
        <w:rPr>
          <w:rFonts w:ascii="Times New Roman" w:hAnsi="Times New Roman"/>
          <w:color w:val="FF0000"/>
          <w:kern w:val="0"/>
          <w:sz w:val="24"/>
          <w:szCs w:val="24"/>
        </w:rPr>
      </w:pPr>
      <w:r w:rsidRPr="001661B8">
        <w:rPr>
          <w:rFonts w:ascii="Times New Roman" w:hAnsi="Times New Roman" w:hint="eastAsia"/>
          <w:color w:val="323232"/>
          <w:kern w:val="0"/>
          <w:sz w:val="24"/>
          <w:szCs w:val="24"/>
        </w:rPr>
        <w:t>参赛项目不只限于“互联网</w:t>
      </w:r>
      <w:r w:rsidRPr="001661B8">
        <w:rPr>
          <w:rFonts w:ascii="Times New Roman" w:hAnsi="Times New Roman" w:hint="eastAsia"/>
          <w:color w:val="323232"/>
          <w:kern w:val="0"/>
          <w:sz w:val="24"/>
          <w:szCs w:val="24"/>
        </w:rPr>
        <w:t>+</w:t>
      </w:r>
      <w:r w:rsidRPr="001661B8">
        <w:rPr>
          <w:rFonts w:ascii="Times New Roman" w:hAnsi="Times New Roman" w:hint="eastAsia"/>
          <w:color w:val="323232"/>
          <w:kern w:val="0"/>
          <w:sz w:val="24"/>
          <w:szCs w:val="24"/>
        </w:rPr>
        <w:t>”项目，鼓励各类创新创业项目参赛，根据行业背景选择相应类型。</w:t>
      </w:r>
      <w:r w:rsidR="00B87FC1" w:rsidRPr="00B87FC1">
        <w:rPr>
          <w:rFonts w:ascii="Times New Roman" w:hAnsi="Times New Roman" w:hint="eastAsia"/>
          <w:color w:val="323232"/>
          <w:kern w:val="0"/>
          <w:sz w:val="24"/>
          <w:szCs w:val="24"/>
        </w:rPr>
        <w:t>以上各类项目可自主选择参加“青年红色筑梦之旅”活动。</w:t>
      </w:r>
    </w:p>
    <w:p w14:paraId="0D1D9BE5" w14:textId="77777777" w:rsidR="001661B8" w:rsidRPr="001661B8" w:rsidRDefault="001661B8" w:rsidP="001661B8">
      <w:pPr>
        <w:widowControl/>
        <w:shd w:val="clear" w:color="auto" w:fill="FFFFFF"/>
        <w:spacing w:line="360" w:lineRule="auto"/>
        <w:ind w:firstLine="480"/>
        <w:jc w:val="left"/>
        <w:rPr>
          <w:rFonts w:ascii="Times New Roman" w:hAnsi="Times New Roman"/>
          <w:color w:val="323232"/>
          <w:kern w:val="0"/>
          <w:sz w:val="24"/>
          <w:szCs w:val="24"/>
        </w:rPr>
      </w:pPr>
      <w:r w:rsidRPr="001661B8">
        <w:rPr>
          <w:rFonts w:ascii="Times New Roman" w:hAnsi="Times New Roman" w:hint="eastAsia"/>
          <w:color w:val="323232"/>
          <w:kern w:val="0"/>
          <w:sz w:val="24"/>
          <w:szCs w:val="24"/>
        </w:rPr>
        <w:lastRenderedPageBreak/>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14:paraId="43F24FFF" w14:textId="77777777" w:rsidR="001661B8" w:rsidRDefault="001661B8" w:rsidP="001661B8">
      <w:pPr>
        <w:widowControl/>
        <w:shd w:val="clear" w:color="auto" w:fill="FFFFFF"/>
        <w:spacing w:line="360" w:lineRule="auto"/>
        <w:ind w:firstLine="480"/>
        <w:jc w:val="left"/>
        <w:rPr>
          <w:rFonts w:ascii="Times New Roman" w:hAnsi="Times New Roman"/>
          <w:color w:val="323232"/>
          <w:kern w:val="0"/>
          <w:sz w:val="24"/>
          <w:szCs w:val="24"/>
        </w:rPr>
      </w:pPr>
      <w:r w:rsidRPr="001661B8">
        <w:rPr>
          <w:rFonts w:ascii="Times New Roman" w:hAnsi="Times New Roman" w:hint="eastAsia"/>
          <w:color w:val="323232"/>
          <w:kern w:val="0"/>
          <w:sz w:val="24"/>
          <w:szCs w:val="24"/>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14:paraId="41F3BF21" w14:textId="77777777" w:rsidR="003E68AD" w:rsidRDefault="008B0A48" w:rsidP="008B0A48">
      <w:pPr>
        <w:widowControl/>
        <w:shd w:val="clear" w:color="auto" w:fill="FFFFFF"/>
        <w:spacing w:line="360" w:lineRule="auto"/>
        <w:ind w:firstLineChars="200" w:firstLine="480"/>
        <w:jc w:val="left"/>
        <w:rPr>
          <w:rFonts w:ascii="Times New Roman" w:hAnsi="Times New Roman"/>
          <w:b/>
          <w:color w:val="323232"/>
          <w:kern w:val="0"/>
          <w:sz w:val="24"/>
          <w:szCs w:val="24"/>
        </w:rPr>
      </w:pPr>
      <w:r>
        <w:rPr>
          <w:rFonts w:ascii="Times New Roman" w:hAnsi="Times New Roman" w:hint="eastAsia"/>
          <w:b/>
          <w:color w:val="323232"/>
          <w:kern w:val="0"/>
          <w:sz w:val="24"/>
          <w:szCs w:val="24"/>
        </w:rPr>
        <w:t>四</w:t>
      </w:r>
      <w:r w:rsidR="003E68AD" w:rsidRPr="00554C53">
        <w:rPr>
          <w:rFonts w:ascii="Times New Roman" w:hAnsi="Times New Roman"/>
          <w:b/>
          <w:color w:val="323232"/>
          <w:kern w:val="0"/>
          <w:sz w:val="24"/>
          <w:szCs w:val="24"/>
        </w:rPr>
        <w:t>、参赛对象</w:t>
      </w:r>
      <w:r w:rsidR="003E68AD" w:rsidRPr="00554C53">
        <w:rPr>
          <w:rFonts w:ascii="Times New Roman" w:hAnsi="Times New Roman"/>
          <w:b/>
          <w:color w:val="323232"/>
          <w:kern w:val="0"/>
          <w:sz w:val="24"/>
          <w:szCs w:val="24"/>
        </w:rPr>
        <w:t xml:space="preserve"> </w:t>
      </w:r>
    </w:p>
    <w:p w14:paraId="3EF8387E" w14:textId="77777777" w:rsidR="001661B8" w:rsidRPr="001661B8" w:rsidRDefault="001661B8" w:rsidP="001661B8">
      <w:pPr>
        <w:pStyle w:val="NormalWeb"/>
        <w:shd w:val="clear" w:color="auto" w:fill="FFFFFF"/>
        <w:spacing w:before="0" w:beforeAutospacing="0" w:after="0" w:afterAutospacing="0" w:line="360" w:lineRule="auto"/>
        <w:ind w:firstLineChars="200" w:firstLine="480"/>
        <w:rPr>
          <w:rFonts w:ascii="Times New Roman" w:hAnsi="Times New Roman" w:cs="Times New Roman"/>
          <w:color w:val="323232"/>
        </w:rPr>
      </w:pPr>
      <w:r w:rsidRPr="001661B8">
        <w:rPr>
          <w:rFonts w:ascii="Times New Roman" w:hAnsi="Times New Roman" w:cs="Times New Roman" w:hint="eastAsia"/>
          <w:color w:val="323232"/>
        </w:rPr>
        <w:t>根据参赛项目所处的创业阶段、已获投资情况和项目特点，大赛分为创意组、初创组、成长组、就业型创业组。具体参赛条件如下：</w:t>
      </w:r>
    </w:p>
    <w:p w14:paraId="539C1C01" w14:textId="77777777" w:rsidR="001661B8" w:rsidRPr="001661B8" w:rsidRDefault="001661B8" w:rsidP="001661B8">
      <w:pPr>
        <w:pStyle w:val="NormalWeb"/>
        <w:shd w:val="clear" w:color="auto" w:fill="FFFFFF"/>
        <w:spacing w:before="0" w:beforeAutospacing="0" w:after="0" w:afterAutospacing="0" w:line="360" w:lineRule="auto"/>
        <w:ind w:firstLineChars="200" w:firstLine="480"/>
        <w:rPr>
          <w:rFonts w:ascii="Times New Roman" w:hAnsi="Times New Roman" w:cs="Times New Roman"/>
          <w:color w:val="323232"/>
        </w:rPr>
      </w:pPr>
      <w:r w:rsidRPr="001661B8">
        <w:rPr>
          <w:rFonts w:ascii="Times New Roman" w:hAnsi="Times New Roman" w:cs="Times New Roman" w:hint="eastAsia"/>
          <w:color w:val="323232"/>
        </w:rPr>
        <w:t>1.</w:t>
      </w:r>
      <w:r w:rsidRPr="001661B8">
        <w:rPr>
          <w:rFonts w:ascii="Times New Roman" w:hAnsi="Times New Roman" w:cs="Times New Roman" w:hint="eastAsia"/>
          <w:color w:val="323232"/>
        </w:rPr>
        <w:t>创意组。参赛项目具有较好的创意和较为成型的产品原型或服务模式，在</w:t>
      </w:r>
      <w:r w:rsidRPr="001661B8">
        <w:rPr>
          <w:rFonts w:ascii="Times New Roman" w:hAnsi="Times New Roman" w:cs="Times New Roman" w:hint="eastAsia"/>
          <w:color w:val="323232"/>
        </w:rPr>
        <w:t>2018</w:t>
      </w:r>
      <w:r w:rsidRPr="001661B8">
        <w:rPr>
          <w:rFonts w:ascii="Times New Roman" w:hAnsi="Times New Roman" w:cs="Times New Roman" w:hint="eastAsia"/>
          <w:color w:val="323232"/>
        </w:rPr>
        <w:t>年</w:t>
      </w:r>
      <w:r w:rsidRPr="001661B8">
        <w:rPr>
          <w:rFonts w:ascii="Times New Roman" w:hAnsi="Times New Roman" w:cs="Times New Roman" w:hint="eastAsia"/>
          <w:color w:val="323232"/>
        </w:rPr>
        <w:t>5</w:t>
      </w:r>
      <w:r w:rsidRPr="001661B8">
        <w:rPr>
          <w:rFonts w:ascii="Times New Roman" w:hAnsi="Times New Roman" w:cs="Times New Roman" w:hint="eastAsia"/>
          <w:color w:val="323232"/>
        </w:rPr>
        <w:t>月</w:t>
      </w:r>
      <w:r w:rsidRPr="001661B8">
        <w:rPr>
          <w:rFonts w:ascii="Times New Roman" w:hAnsi="Times New Roman" w:cs="Times New Roman" w:hint="eastAsia"/>
          <w:color w:val="323232"/>
        </w:rPr>
        <w:t>31</w:t>
      </w:r>
      <w:r w:rsidRPr="001661B8">
        <w:rPr>
          <w:rFonts w:ascii="Times New Roman" w:hAnsi="Times New Roman" w:cs="Times New Roman" w:hint="eastAsia"/>
          <w:color w:val="323232"/>
        </w:rPr>
        <w:t>日（以下时间均包含当日）前尚未完成工商登记注册。参赛申报人须为团队负责人，须为普通高等学校在校生（可为本专科生、研究生，不含在职生）。</w:t>
      </w:r>
    </w:p>
    <w:p w14:paraId="26EB3139" w14:textId="77777777" w:rsidR="001661B8" w:rsidRPr="001661B8" w:rsidRDefault="001661B8" w:rsidP="001661B8">
      <w:pPr>
        <w:pStyle w:val="NormalWeb"/>
        <w:shd w:val="clear" w:color="auto" w:fill="FFFFFF"/>
        <w:spacing w:before="0" w:beforeAutospacing="0" w:after="0" w:afterAutospacing="0" w:line="360" w:lineRule="auto"/>
        <w:ind w:firstLineChars="200" w:firstLine="480"/>
        <w:rPr>
          <w:rFonts w:ascii="Times New Roman" w:hAnsi="Times New Roman" w:cs="Times New Roman"/>
          <w:color w:val="323232"/>
        </w:rPr>
      </w:pPr>
      <w:r w:rsidRPr="001661B8">
        <w:rPr>
          <w:rFonts w:ascii="Times New Roman" w:hAnsi="Times New Roman" w:cs="Times New Roman" w:hint="eastAsia"/>
          <w:color w:val="323232"/>
        </w:rPr>
        <w:t>2.</w:t>
      </w:r>
      <w:r w:rsidRPr="001661B8">
        <w:rPr>
          <w:rFonts w:ascii="Times New Roman" w:hAnsi="Times New Roman" w:cs="Times New Roman" w:hint="eastAsia"/>
          <w:color w:val="323232"/>
        </w:rPr>
        <w:t>初创组。参赛项目工商登记注册未满</w:t>
      </w:r>
      <w:r w:rsidRPr="001661B8">
        <w:rPr>
          <w:rFonts w:ascii="Times New Roman" w:hAnsi="Times New Roman" w:cs="Times New Roman" w:hint="eastAsia"/>
          <w:color w:val="323232"/>
        </w:rPr>
        <w:t>3</w:t>
      </w:r>
      <w:r w:rsidRPr="001661B8">
        <w:rPr>
          <w:rFonts w:ascii="Times New Roman" w:hAnsi="Times New Roman" w:cs="Times New Roman" w:hint="eastAsia"/>
          <w:color w:val="323232"/>
        </w:rPr>
        <w:t>年（</w:t>
      </w:r>
      <w:r w:rsidRPr="001661B8">
        <w:rPr>
          <w:rFonts w:ascii="Times New Roman" w:hAnsi="Times New Roman" w:cs="Times New Roman" w:hint="eastAsia"/>
          <w:color w:val="323232"/>
        </w:rPr>
        <w:t>2015</w:t>
      </w:r>
      <w:r w:rsidRPr="001661B8">
        <w:rPr>
          <w:rFonts w:ascii="Times New Roman" w:hAnsi="Times New Roman" w:cs="Times New Roman" w:hint="eastAsia"/>
          <w:color w:val="323232"/>
        </w:rPr>
        <w:t>年</w:t>
      </w:r>
      <w:r w:rsidRPr="001661B8">
        <w:rPr>
          <w:rFonts w:ascii="Times New Roman" w:hAnsi="Times New Roman" w:cs="Times New Roman" w:hint="eastAsia"/>
          <w:color w:val="323232"/>
        </w:rPr>
        <w:t>3</w:t>
      </w:r>
      <w:r w:rsidRPr="001661B8">
        <w:rPr>
          <w:rFonts w:ascii="Times New Roman" w:hAnsi="Times New Roman" w:cs="Times New Roman" w:hint="eastAsia"/>
          <w:color w:val="323232"/>
        </w:rPr>
        <w:t>月</w:t>
      </w:r>
      <w:r w:rsidRPr="001661B8">
        <w:rPr>
          <w:rFonts w:ascii="Times New Roman" w:hAnsi="Times New Roman" w:cs="Times New Roman" w:hint="eastAsia"/>
          <w:color w:val="323232"/>
        </w:rPr>
        <w:t>1</w:t>
      </w:r>
      <w:r w:rsidRPr="001661B8">
        <w:rPr>
          <w:rFonts w:ascii="Times New Roman" w:hAnsi="Times New Roman" w:cs="Times New Roman" w:hint="eastAsia"/>
          <w:color w:val="323232"/>
        </w:rPr>
        <w:t>日后注册），且获机构或个人股权投资不超过</w:t>
      </w:r>
      <w:r w:rsidRPr="001661B8">
        <w:rPr>
          <w:rFonts w:ascii="Times New Roman" w:hAnsi="Times New Roman" w:cs="Times New Roman" w:hint="eastAsia"/>
          <w:color w:val="323232"/>
        </w:rPr>
        <w:t>1</w:t>
      </w:r>
      <w:r w:rsidRPr="001661B8">
        <w:rPr>
          <w:rFonts w:ascii="Times New Roman" w:hAnsi="Times New Roman" w:cs="Times New Roman" w:hint="eastAsia"/>
          <w:color w:val="323232"/>
        </w:rPr>
        <w:t>轮次。参赛申报人须为初创企业法人代表，须为普通高等学校在校生（可为本专科生、研究生，不含在职生），或毕业</w:t>
      </w:r>
      <w:r w:rsidRPr="001661B8">
        <w:rPr>
          <w:rFonts w:ascii="Times New Roman" w:hAnsi="Times New Roman" w:cs="Times New Roman" w:hint="eastAsia"/>
          <w:color w:val="323232"/>
        </w:rPr>
        <w:t>5</w:t>
      </w:r>
      <w:r w:rsidRPr="001661B8">
        <w:rPr>
          <w:rFonts w:ascii="Times New Roman" w:hAnsi="Times New Roman" w:cs="Times New Roman" w:hint="eastAsia"/>
          <w:color w:val="323232"/>
        </w:rPr>
        <w:t>年以内的毕业生（</w:t>
      </w:r>
      <w:r w:rsidRPr="001661B8">
        <w:rPr>
          <w:rFonts w:ascii="Times New Roman" w:hAnsi="Times New Roman" w:cs="Times New Roman" w:hint="eastAsia"/>
          <w:color w:val="323232"/>
        </w:rPr>
        <w:t>2013</w:t>
      </w:r>
      <w:r w:rsidRPr="001661B8">
        <w:rPr>
          <w:rFonts w:ascii="Times New Roman" w:hAnsi="Times New Roman" w:cs="Times New Roman" w:hint="eastAsia"/>
          <w:color w:val="323232"/>
        </w:rPr>
        <w:t>年之后毕业的本专科生、研究生，不含在职生）。企业法人在大赛通知发布之日后进行变更的不予认可。</w:t>
      </w:r>
    </w:p>
    <w:p w14:paraId="27CC2FE6" w14:textId="77777777" w:rsidR="001661B8" w:rsidRPr="001661B8" w:rsidRDefault="001661B8" w:rsidP="001661B8">
      <w:pPr>
        <w:pStyle w:val="NormalWeb"/>
        <w:shd w:val="clear" w:color="auto" w:fill="FFFFFF"/>
        <w:spacing w:before="0" w:beforeAutospacing="0" w:after="0" w:afterAutospacing="0" w:line="360" w:lineRule="auto"/>
        <w:ind w:firstLineChars="200" w:firstLine="480"/>
        <w:rPr>
          <w:rFonts w:ascii="Times New Roman" w:hAnsi="Times New Roman" w:cs="Times New Roman"/>
          <w:color w:val="323232"/>
        </w:rPr>
      </w:pPr>
      <w:r w:rsidRPr="001661B8">
        <w:rPr>
          <w:rFonts w:ascii="Times New Roman" w:hAnsi="Times New Roman" w:cs="Times New Roman" w:hint="eastAsia"/>
          <w:color w:val="323232"/>
        </w:rPr>
        <w:t>3.</w:t>
      </w:r>
      <w:r w:rsidRPr="001661B8">
        <w:rPr>
          <w:rFonts w:ascii="Times New Roman" w:hAnsi="Times New Roman" w:cs="Times New Roman" w:hint="eastAsia"/>
          <w:color w:val="323232"/>
        </w:rPr>
        <w:t>成长组。参赛项目工商登记注册</w:t>
      </w:r>
      <w:r w:rsidRPr="001661B8">
        <w:rPr>
          <w:rFonts w:ascii="Times New Roman" w:hAnsi="Times New Roman" w:cs="Times New Roman" w:hint="eastAsia"/>
          <w:color w:val="323232"/>
        </w:rPr>
        <w:t>3</w:t>
      </w:r>
      <w:r w:rsidRPr="001661B8">
        <w:rPr>
          <w:rFonts w:ascii="Times New Roman" w:hAnsi="Times New Roman" w:cs="Times New Roman" w:hint="eastAsia"/>
          <w:color w:val="323232"/>
        </w:rPr>
        <w:t>年以上（</w:t>
      </w:r>
      <w:r w:rsidRPr="001661B8">
        <w:rPr>
          <w:rFonts w:ascii="Times New Roman" w:hAnsi="Times New Roman" w:cs="Times New Roman" w:hint="eastAsia"/>
          <w:color w:val="323232"/>
        </w:rPr>
        <w:t>2015</w:t>
      </w:r>
      <w:r w:rsidRPr="001661B8">
        <w:rPr>
          <w:rFonts w:ascii="Times New Roman" w:hAnsi="Times New Roman" w:cs="Times New Roman" w:hint="eastAsia"/>
          <w:color w:val="323232"/>
        </w:rPr>
        <w:t>年</w:t>
      </w:r>
      <w:r w:rsidRPr="001661B8">
        <w:rPr>
          <w:rFonts w:ascii="Times New Roman" w:hAnsi="Times New Roman" w:cs="Times New Roman" w:hint="eastAsia"/>
          <w:color w:val="323232"/>
        </w:rPr>
        <w:t>3</w:t>
      </w:r>
      <w:r w:rsidRPr="001661B8">
        <w:rPr>
          <w:rFonts w:ascii="Times New Roman" w:hAnsi="Times New Roman" w:cs="Times New Roman" w:hint="eastAsia"/>
          <w:color w:val="323232"/>
        </w:rPr>
        <w:t>月</w:t>
      </w:r>
      <w:r w:rsidRPr="001661B8">
        <w:rPr>
          <w:rFonts w:ascii="Times New Roman" w:hAnsi="Times New Roman" w:cs="Times New Roman" w:hint="eastAsia"/>
          <w:color w:val="323232"/>
        </w:rPr>
        <w:t>1</w:t>
      </w:r>
      <w:r w:rsidRPr="001661B8">
        <w:rPr>
          <w:rFonts w:ascii="Times New Roman" w:hAnsi="Times New Roman" w:cs="Times New Roman" w:hint="eastAsia"/>
          <w:color w:val="323232"/>
        </w:rPr>
        <w:t>日前注册）；或工商登记注册未满</w:t>
      </w:r>
      <w:r w:rsidRPr="001661B8">
        <w:rPr>
          <w:rFonts w:ascii="Times New Roman" w:hAnsi="Times New Roman" w:cs="Times New Roman" w:hint="eastAsia"/>
          <w:color w:val="323232"/>
        </w:rPr>
        <w:t>3</w:t>
      </w:r>
      <w:r w:rsidRPr="001661B8">
        <w:rPr>
          <w:rFonts w:ascii="Times New Roman" w:hAnsi="Times New Roman" w:cs="Times New Roman" w:hint="eastAsia"/>
          <w:color w:val="323232"/>
        </w:rPr>
        <w:t>年（</w:t>
      </w:r>
      <w:r w:rsidRPr="001661B8">
        <w:rPr>
          <w:rFonts w:ascii="Times New Roman" w:hAnsi="Times New Roman" w:cs="Times New Roman" w:hint="eastAsia"/>
          <w:color w:val="323232"/>
        </w:rPr>
        <w:t>2015</w:t>
      </w:r>
      <w:r w:rsidRPr="001661B8">
        <w:rPr>
          <w:rFonts w:ascii="Times New Roman" w:hAnsi="Times New Roman" w:cs="Times New Roman" w:hint="eastAsia"/>
          <w:color w:val="323232"/>
        </w:rPr>
        <w:t>年</w:t>
      </w:r>
      <w:r w:rsidRPr="001661B8">
        <w:rPr>
          <w:rFonts w:ascii="Times New Roman" w:hAnsi="Times New Roman" w:cs="Times New Roman" w:hint="eastAsia"/>
          <w:color w:val="323232"/>
        </w:rPr>
        <w:t>3</w:t>
      </w:r>
      <w:r w:rsidRPr="001661B8">
        <w:rPr>
          <w:rFonts w:ascii="Times New Roman" w:hAnsi="Times New Roman" w:cs="Times New Roman" w:hint="eastAsia"/>
          <w:color w:val="323232"/>
        </w:rPr>
        <w:t>月</w:t>
      </w:r>
      <w:r w:rsidRPr="001661B8">
        <w:rPr>
          <w:rFonts w:ascii="Times New Roman" w:hAnsi="Times New Roman" w:cs="Times New Roman" w:hint="eastAsia"/>
          <w:color w:val="323232"/>
        </w:rPr>
        <w:t>1</w:t>
      </w:r>
      <w:r w:rsidRPr="001661B8">
        <w:rPr>
          <w:rFonts w:ascii="Times New Roman" w:hAnsi="Times New Roman" w:cs="Times New Roman" w:hint="eastAsia"/>
          <w:color w:val="323232"/>
        </w:rPr>
        <w:t>日后注册），且获机构或个人股权投资</w:t>
      </w:r>
      <w:r w:rsidRPr="001661B8">
        <w:rPr>
          <w:rFonts w:ascii="Times New Roman" w:hAnsi="Times New Roman" w:cs="Times New Roman" w:hint="eastAsia"/>
          <w:color w:val="323232"/>
        </w:rPr>
        <w:t>2</w:t>
      </w:r>
      <w:r w:rsidRPr="001661B8">
        <w:rPr>
          <w:rFonts w:ascii="Times New Roman" w:hAnsi="Times New Roman" w:cs="Times New Roman" w:hint="eastAsia"/>
          <w:color w:val="323232"/>
        </w:rPr>
        <w:t>轮次以上（含</w:t>
      </w:r>
      <w:r w:rsidRPr="001661B8">
        <w:rPr>
          <w:rFonts w:ascii="Times New Roman" w:hAnsi="Times New Roman" w:cs="Times New Roman" w:hint="eastAsia"/>
          <w:color w:val="323232"/>
        </w:rPr>
        <w:t>2</w:t>
      </w:r>
      <w:r w:rsidRPr="001661B8">
        <w:rPr>
          <w:rFonts w:ascii="Times New Roman" w:hAnsi="Times New Roman" w:cs="Times New Roman" w:hint="eastAsia"/>
          <w:color w:val="323232"/>
        </w:rPr>
        <w:t>轮次）。参赛申报人须为企业法人代表，须为普通高等学校在校生（可为本专科生、研究生，不含在职生），或毕业</w:t>
      </w:r>
      <w:r w:rsidRPr="001661B8">
        <w:rPr>
          <w:rFonts w:ascii="Times New Roman" w:hAnsi="Times New Roman" w:cs="Times New Roman" w:hint="eastAsia"/>
          <w:color w:val="323232"/>
        </w:rPr>
        <w:t>5</w:t>
      </w:r>
      <w:r w:rsidRPr="001661B8">
        <w:rPr>
          <w:rFonts w:ascii="Times New Roman" w:hAnsi="Times New Roman" w:cs="Times New Roman" w:hint="eastAsia"/>
          <w:color w:val="323232"/>
        </w:rPr>
        <w:t>年以内的毕业生（</w:t>
      </w:r>
      <w:r w:rsidRPr="001661B8">
        <w:rPr>
          <w:rFonts w:ascii="Times New Roman" w:hAnsi="Times New Roman" w:cs="Times New Roman" w:hint="eastAsia"/>
          <w:color w:val="323232"/>
        </w:rPr>
        <w:t>2013</w:t>
      </w:r>
      <w:r w:rsidRPr="001661B8">
        <w:rPr>
          <w:rFonts w:ascii="Times New Roman" w:hAnsi="Times New Roman" w:cs="Times New Roman" w:hint="eastAsia"/>
          <w:color w:val="323232"/>
        </w:rPr>
        <w:t>年之后毕业的本专科生、研究生，不含在职生）。企业法人在大赛通知发布之日后进行变更的不予认可。</w:t>
      </w:r>
    </w:p>
    <w:p w14:paraId="5F565C60" w14:textId="77777777" w:rsidR="001661B8" w:rsidRPr="001661B8" w:rsidRDefault="001661B8" w:rsidP="001661B8">
      <w:pPr>
        <w:pStyle w:val="NormalWeb"/>
        <w:shd w:val="clear" w:color="auto" w:fill="FFFFFF"/>
        <w:spacing w:before="0" w:beforeAutospacing="0" w:after="0" w:afterAutospacing="0" w:line="360" w:lineRule="auto"/>
        <w:ind w:firstLineChars="200" w:firstLine="480"/>
        <w:rPr>
          <w:rFonts w:ascii="Times New Roman" w:hAnsi="Times New Roman" w:cs="Times New Roman"/>
          <w:color w:val="323232"/>
        </w:rPr>
      </w:pPr>
      <w:r w:rsidRPr="001661B8">
        <w:rPr>
          <w:rFonts w:ascii="Times New Roman" w:hAnsi="Times New Roman" w:cs="Times New Roman" w:hint="eastAsia"/>
          <w:color w:val="323232"/>
        </w:rPr>
        <w:t>4.</w:t>
      </w:r>
      <w:r w:rsidRPr="001661B8">
        <w:rPr>
          <w:rFonts w:ascii="Times New Roman" w:hAnsi="Times New Roman" w:cs="Times New Roman" w:hint="eastAsia"/>
          <w:color w:val="323232"/>
        </w:rPr>
        <w:t>就业型创业组。参赛项目能有效提升大学生就业数量与就业质量，主要面向高职高专院校的创新创业项目（高职高专院校也可申报其他符合条件的组别），其他高校也可申报本组。若参赛项目在</w:t>
      </w:r>
      <w:r w:rsidRPr="001661B8">
        <w:rPr>
          <w:rFonts w:ascii="Times New Roman" w:hAnsi="Times New Roman" w:cs="Times New Roman" w:hint="eastAsia"/>
          <w:color w:val="323232"/>
        </w:rPr>
        <w:t>2018</w:t>
      </w:r>
      <w:r w:rsidRPr="001661B8">
        <w:rPr>
          <w:rFonts w:ascii="Times New Roman" w:hAnsi="Times New Roman" w:cs="Times New Roman" w:hint="eastAsia"/>
          <w:color w:val="323232"/>
        </w:rPr>
        <w:t>年</w:t>
      </w:r>
      <w:r w:rsidRPr="001661B8">
        <w:rPr>
          <w:rFonts w:ascii="Times New Roman" w:hAnsi="Times New Roman" w:cs="Times New Roman" w:hint="eastAsia"/>
          <w:color w:val="323232"/>
        </w:rPr>
        <w:t>5</w:t>
      </w:r>
      <w:r w:rsidRPr="001661B8">
        <w:rPr>
          <w:rFonts w:ascii="Times New Roman" w:hAnsi="Times New Roman" w:cs="Times New Roman" w:hint="eastAsia"/>
          <w:color w:val="323232"/>
        </w:rPr>
        <w:t>月</w:t>
      </w:r>
      <w:r w:rsidRPr="001661B8">
        <w:rPr>
          <w:rFonts w:ascii="Times New Roman" w:hAnsi="Times New Roman" w:cs="Times New Roman" w:hint="eastAsia"/>
          <w:color w:val="323232"/>
        </w:rPr>
        <w:t>31</w:t>
      </w:r>
      <w:r w:rsidRPr="001661B8">
        <w:rPr>
          <w:rFonts w:ascii="Times New Roman" w:hAnsi="Times New Roman" w:cs="Times New Roman" w:hint="eastAsia"/>
          <w:color w:val="323232"/>
        </w:rPr>
        <w:t>日前尚未完成工商登记注</w:t>
      </w:r>
      <w:r w:rsidRPr="001661B8">
        <w:rPr>
          <w:rFonts w:ascii="Times New Roman" w:hAnsi="Times New Roman" w:cs="Times New Roman" w:hint="eastAsia"/>
          <w:color w:val="323232"/>
        </w:rPr>
        <w:lastRenderedPageBreak/>
        <w:t>册，参赛申报人须为团队负责人，须为普通高等学校在校生（可为本专科生、研究生，不含在职生）。若参赛项目在</w:t>
      </w:r>
      <w:r w:rsidRPr="001661B8">
        <w:rPr>
          <w:rFonts w:ascii="Times New Roman" w:hAnsi="Times New Roman" w:cs="Times New Roman" w:hint="eastAsia"/>
          <w:color w:val="323232"/>
        </w:rPr>
        <w:t>2018</w:t>
      </w:r>
      <w:r w:rsidRPr="001661B8">
        <w:rPr>
          <w:rFonts w:ascii="Times New Roman" w:hAnsi="Times New Roman" w:cs="Times New Roman" w:hint="eastAsia"/>
          <w:color w:val="323232"/>
        </w:rPr>
        <w:t>年</w:t>
      </w:r>
      <w:r w:rsidRPr="001661B8">
        <w:rPr>
          <w:rFonts w:ascii="Times New Roman" w:hAnsi="Times New Roman" w:cs="Times New Roman" w:hint="eastAsia"/>
          <w:color w:val="323232"/>
        </w:rPr>
        <w:t>5</w:t>
      </w:r>
      <w:r w:rsidRPr="001661B8">
        <w:rPr>
          <w:rFonts w:ascii="Times New Roman" w:hAnsi="Times New Roman" w:cs="Times New Roman" w:hint="eastAsia"/>
          <w:color w:val="323232"/>
        </w:rPr>
        <w:t>月</w:t>
      </w:r>
      <w:r w:rsidRPr="001661B8">
        <w:rPr>
          <w:rFonts w:ascii="Times New Roman" w:hAnsi="Times New Roman" w:cs="Times New Roman" w:hint="eastAsia"/>
          <w:color w:val="323232"/>
        </w:rPr>
        <w:t>31</w:t>
      </w:r>
      <w:r w:rsidRPr="001661B8">
        <w:rPr>
          <w:rFonts w:ascii="Times New Roman" w:hAnsi="Times New Roman" w:cs="Times New Roman" w:hint="eastAsia"/>
          <w:color w:val="323232"/>
        </w:rPr>
        <w:t>日前已完成工商登记注册，参赛申报人须为企业法人代表，须为普通高等学校在校生（可为本专科生、研究生，不含在职生），或毕业</w:t>
      </w:r>
      <w:r w:rsidRPr="001661B8">
        <w:rPr>
          <w:rFonts w:ascii="Times New Roman" w:hAnsi="Times New Roman" w:cs="Times New Roman" w:hint="eastAsia"/>
          <w:color w:val="323232"/>
        </w:rPr>
        <w:t>5</w:t>
      </w:r>
      <w:r w:rsidRPr="001661B8">
        <w:rPr>
          <w:rFonts w:ascii="Times New Roman" w:hAnsi="Times New Roman" w:cs="Times New Roman" w:hint="eastAsia"/>
          <w:color w:val="323232"/>
        </w:rPr>
        <w:t>年以内的毕业生（</w:t>
      </w:r>
      <w:r w:rsidRPr="001661B8">
        <w:rPr>
          <w:rFonts w:ascii="Times New Roman" w:hAnsi="Times New Roman" w:cs="Times New Roman" w:hint="eastAsia"/>
          <w:color w:val="323232"/>
        </w:rPr>
        <w:t>2013</w:t>
      </w:r>
      <w:r w:rsidRPr="001661B8">
        <w:rPr>
          <w:rFonts w:ascii="Times New Roman" w:hAnsi="Times New Roman" w:cs="Times New Roman" w:hint="eastAsia"/>
          <w:color w:val="323232"/>
        </w:rPr>
        <w:t>年之后毕业的本专科生、研究生，不含在职生）。企业法人在大赛通知发布之日后进行变更的不予认可。</w:t>
      </w:r>
    </w:p>
    <w:p w14:paraId="0F22B634" w14:textId="77777777" w:rsidR="001661B8" w:rsidRPr="001661B8" w:rsidRDefault="001661B8" w:rsidP="001661B8">
      <w:pPr>
        <w:pStyle w:val="NormalWeb"/>
        <w:shd w:val="clear" w:color="auto" w:fill="FFFFFF"/>
        <w:spacing w:before="0" w:beforeAutospacing="0" w:after="0" w:afterAutospacing="0" w:line="360" w:lineRule="auto"/>
        <w:ind w:firstLineChars="200" w:firstLine="480"/>
        <w:rPr>
          <w:rFonts w:ascii="Times New Roman" w:hAnsi="Times New Roman" w:cs="Times New Roman"/>
          <w:color w:val="323232"/>
        </w:rPr>
      </w:pPr>
      <w:r w:rsidRPr="001661B8">
        <w:rPr>
          <w:rFonts w:ascii="Times New Roman" w:hAnsi="Times New Roman" w:cs="Times New Roman" w:hint="eastAsia"/>
          <w:color w:val="323232"/>
        </w:rPr>
        <w:t>以团队为单位报名参赛。允许跨校组建团队，每个团队的参赛成员不少于</w:t>
      </w:r>
      <w:r w:rsidRPr="001661B8">
        <w:rPr>
          <w:rFonts w:ascii="Times New Roman" w:hAnsi="Times New Roman" w:cs="Times New Roman" w:hint="eastAsia"/>
          <w:color w:val="323232"/>
        </w:rPr>
        <w:t>3</w:t>
      </w:r>
      <w:r w:rsidRPr="001661B8">
        <w:rPr>
          <w:rFonts w:ascii="Times New Roman" w:hAnsi="Times New Roman" w:cs="Times New Roman" w:hint="eastAsia"/>
          <w:color w:val="323232"/>
        </w:rPr>
        <w:t>人，须为项目的实际成员。参赛团队所报参赛创业项目，须为本团队策划或经营的项目，不可借用他人项目参赛。已获往届中国“互联网</w:t>
      </w:r>
      <w:r w:rsidRPr="001661B8">
        <w:rPr>
          <w:rFonts w:ascii="Times New Roman" w:hAnsi="Times New Roman" w:cs="Times New Roman" w:hint="eastAsia"/>
          <w:color w:val="323232"/>
        </w:rPr>
        <w:t>+</w:t>
      </w:r>
      <w:r w:rsidRPr="001661B8">
        <w:rPr>
          <w:rFonts w:ascii="Times New Roman" w:hAnsi="Times New Roman" w:cs="Times New Roman" w:hint="eastAsia"/>
          <w:color w:val="323232"/>
        </w:rPr>
        <w:t>”大学生创新创业大赛全国总决赛金奖和银奖的项目，不再报名参赛。</w:t>
      </w:r>
    </w:p>
    <w:p w14:paraId="41B4AEE0" w14:textId="77777777" w:rsidR="001661B8" w:rsidRPr="001661B8" w:rsidRDefault="001661B8" w:rsidP="001661B8">
      <w:pPr>
        <w:pStyle w:val="NormalWeb"/>
        <w:shd w:val="clear" w:color="auto" w:fill="FFFFFF"/>
        <w:spacing w:before="0" w:beforeAutospacing="0" w:after="0" w:afterAutospacing="0" w:line="360" w:lineRule="auto"/>
        <w:ind w:firstLineChars="200" w:firstLine="480"/>
        <w:rPr>
          <w:rFonts w:ascii="Times New Roman" w:hAnsi="Times New Roman" w:cs="Times New Roman"/>
          <w:color w:val="323232"/>
        </w:rPr>
      </w:pPr>
      <w:r w:rsidRPr="001661B8">
        <w:rPr>
          <w:rFonts w:ascii="Times New Roman" w:hAnsi="Times New Roman" w:cs="Times New Roman" w:hint="eastAsia"/>
          <w:color w:val="323232"/>
        </w:rPr>
        <w:t>初创组、成长组、就业型创业组已完成工商登记注册参赛项目的股权结构中，参赛成员合计不得少于</w:t>
      </w:r>
      <w:r w:rsidRPr="001661B8">
        <w:rPr>
          <w:rFonts w:ascii="Times New Roman" w:hAnsi="Times New Roman" w:cs="Times New Roman" w:hint="eastAsia"/>
          <w:color w:val="323232"/>
        </w:rPr>
        <w:t>1/3</w:t>
      </w:r>
      <w:r w:rsidRPr="001661B8">
        <w:rPr>
          <w:rFonts w:ascii="Times New Roman" w:hAnsi="Times New Roman" w:cs="Times New Roman" w:hint="eastAsia"/>
          <w:color w:val="323232"/>
        </w:rPr>
        <w:t>。</w:t>
      </w:r>
    </w:p>
    <w:p w14:paraId="4BA593E0" w14:textId="77777777" w:rsidR="00554C53" w:rsidRDefault="001661B8" w:rsidP="001661B8">
      <w:pPr>
        <w:pStyle w:val="NormalWeb"/>
        <w:shd w:val="clear" w:color="auto" w:fill="FFFFFF"/>
        <w:spacing w:before="0" w:beforeAutospacing="0" w:after="0" w:afterAutospacing="0" w:line="360" w:lineRule="auto"/>
        <w:ind w:firstLineChars="200" w:firstLine="480"/>
        <w:rPr>
          <w:rFonts w:ascii="Times New Roman" w:hAnsi="Times New Roman" w:cs="Times New Roman"/>
          <w:color w:val="323232"/>
        </w:rPr>
      </w:pPr>
      <w:r w:rsidRPr="001661B8">
        <w:rPr>
          <w:rFonts w:ascii="Times New Roman" w:hAnsi="Times New Roman" w:cs="Times New Roman" w:hint="eastAsia"/>
          <w:color w:val="323232"/>
        </w:rPr>
        <w:t>高校教师科技成果转化的师生共创项目不能参加创意组，允许将拥有科研成果的教师的股权合并计算，合并计算的股权不得少于</w:t>
      </w:r>
      <w:r w:rsidRPr="001661B8">
        <w:rPr>
          <w:rFonts w:ascii="Times New Roman" w:hAnsi="Times New Roman" w:cs="Times New Roman" w:hint="eastAsia"/>
          <w:color w:val="323232"/>
        </w:rPr>
        <w:t>50%</w:t>
      </w:r>
      <w:r w:rsidRPr="001661B8">
        <w:rPr>
          <w:rFonts w:ascii="Times New Roman" w:hAnsi="Times New Roman" w:cs="Times New Roman" w:hint="eastAsia"/>
          <w:color w:val="323232"/>
        </w:rPr>
        <w:t>（其中参赛成员合计不得少于</w:t>
      </w:r>
      <w:r w:rsidRPr="001661B8">
        <w:rPr>
          <w:rFonts w:ascii="Times New Roman" w:hAnsi="Times New Roman" w:cs="Times New Roman" w:hint="eastAsia"/>
          <w:color w:val="323232"/>
        </w:rPr>
        <w:t>15%</w:t>
      </w:r>
      <w:r w:rsidRPr="001661B8">
        <w:rPr>
          <w:rFonts w:ascii="Times New Roman" w:hAnsi="Times New Roman" w:cs="Times New Roman" w:hint="eastAsia"/>
          <w:color w:val="323232"/>
        </w:rPr>
        <w:t>）。</w:t>
      </w:r>
      <w:r>
        <w:rPr>
          <w:rFonts w:ascii="Times New Roman" w:hAnsi="Times New Roman" w:cs="Times New Roman" w:hint="eastAsia"/>
          <w:color w:val="323232"/>
        </w:rPr>
        <w:t>请各学院认真</w:t>
      </w:r>
      <w:r w:rsidRPr="001661B8">
        <w:rPr>
          <w:rFonts w:ascii="Times New Roman" w:hAnsi="Times New Roman" w:cs="Times New Roman" w:hint="eastAsia"/>
          <w:color w:val="323232"/>
        </w:rPr>
        <w:t>审核参赛对象资格。</w:t>
      </w:r>
    </w:p>
    <w:p w14:paraId="2A26E3AD" w14:textId="77777777" w:rsidR="008B0A48" w:rsidRPr="008B0A48" w:rsidRDefault="008B0A48" w:rsidP="008B0A48">
      <w:pPr>
        <w:pStyle w:val="NormalWeb"/>
        <w:shd w:val="clear" w:color="auto" w:fill="FFFFFF"/>
        <w:spacing w:before="0" w:beforeAutospacing="0" w:after="0" w:afterAutospacing="0" w:line="360" w:lineRule="auto"/>
        <w:ind w:firstLineChars="200" w:firstLine="480"/>
        <w:rPr>
          <w:rFonts w:ascii="Times New Roman" w:hAnsi="Times New Roman" w:cs="Times New Roman"/>
          <w:b/>
        </w:rPr>
      </w:pPr>
      <w:r w:rsidRPr="008B0A48">
        <w:rPr>
          <w:rFonts w:ascii="Times New Roman" w:hAnsi="Times New Roman" w:cs="Times New Roman" w:hint="eastAsia"/>
          <w:b/>
        </w:rPr>
        <w:t>五、“青年红色筑梦之旅”赛道</w:t>
      </w:r>
    </w:p>
    <w:p w14:paraId="30F91B85" w14:textId="77777777" w:rsidR="008B0A48" w:rsidRPr="008B0A48" w:rsidRDefault="008B0A48" w:rsidP="008B0A48">
      <w:pPr>
        <w:pStyle w:val="NormalWeb"/>
        <w:shd w:val="clear" w:color="auto" w:fill="FFFFFF"/>
        <w:spacing w:before="0" w:beforeAutospacing="0" w:after="0" w:afterAutospacing="0" w:line="360" w:lineRule="auto"/>
        <w:ind w:firstLineChars="200" w:firstLine="480"/>
        <w:rPr>
          <w:rFonts w:ascii="Times New Roman" w:hAnsi="Times New Roman" w:cs="Times New Roman"/>
          <w:color w:val="323232"/>
        </w:rPr>
      </w:pPr>
      <w:r w:rsidRPr="008B0A48">
        <w:rPr>
          <w:rFonts w:ascii="Times New Roman" w:hAnsi="Times New Roman" w:cs="Times New Roman" w:hint="eastAsia"/>
          <w:color w:val="323232"/>
        </w:rPr>
        <w:t>增设“青年红色筑梦之旅”赛道，参加此赛道的项目须为参加“青年红色筑梦之旅”活动的项目。各</w:t>
      </w:r>
      <w:r>
        <w:rPr>
          <w:rFonts w:ascii="Times New Roman" w:hAnsi="Times New Roman" w:cs="Times New Roman" w:hint="eastAsia"/>
          <w:color w:val="323232"/>
        </w:rPr>
        <w:t>学院</w:t>
      </w:r>
      <w:r w:rsidRPr="008B0A48">
        <w:rPr>
          <w:rFonts w:ascii="Times New Roman" w:hAnsi="Times New Roman" w:cs="Times New Roman" w:hint="eastAsia"/>
          <w:color w:val="323232"/>
        </w:rPr>
        <w:t>要组织大学生创新创业团队到各自对接的县、乡、村和农户，从质量兴农、绿色兴农、科技兴农、电商兴农、教育兴农等多个方面开展帮扶工作，推动当地社会经济建设，助力精准扶贫和乡村振兴。</w:t>
      </w:r>
    </w:p>
    <w:p w14:paraId="5FA19595" w14:textId="77777777" w:rsidR="008B0A48" w:rsidRDefault="008B0A48" w:rsidP="008B0A48">
      <w:pPr>
        <w:pStyle w:val="NormalWeb"/>
        <w:shd w:val="clear" w:color="auto" w:fill="FFFFFF"/>
        <w:spacing w:before="0" w:beforeAutospacing="0" w:after="0" w:afterAutospacing="0" w:line="360" w:lineRule="auto"/>
        <w:ind w:firstLineChars="200" w:firstLine="480"/>
        <w:rPr>
          <w:rFonts w:ascii="Times New Roman" w:hAnsi="Times New Roman" w:cs="Times New Roman"/>
          <w:color w:val="323232"/>
        </w:rPr>
      </w:pPr>
      <w:r w:rsidRPr="008B0A48">
        <w:rPr>
          <w:rFonts w:ascii="Times New Roman" w:hAnsi="Times New Roman" w:cs="Times New Roman" w:hint="eastAsia"/>
          <w:color w:val="323232"/>
        </w:rPr>
        <w:t>参加“青年红色筑梦之旅”活动的项目可自主选择参加主赛道或“青年红色筑梦之旅”赛道比赛，但只能选择参加一个赛道。</w:t>
      </w:r>
    </w:p>
    <w:p w14:paraId="54F44DEB" w14:textId="77777777" w:rsidR="003E68AD" w:rsidRPr="00554C53" w:rsidRDefault="008B0A48" w:rsidP="008B0A48">
      <w:pPr>
        <w:widowControl/>
        <w:shd w:val="clear" w:color="auto" w:fill="FFFFFF"/>
        <w:spacing w:line="360" w:lineRule="auto"/>
        <w:ind w:firstLine="480"/>
        <w:jc w:val="left"/>
        <w:rPr>
          <w:rFonts w:ascii="Times New Roman" w:hAnsi="Times New Roman"/>
          <w:b/>
          <w:color w:val="323232"/>
          <w:kern w:val="0"/>
          <w:sz w:val="24"/>
          <w:szCs w:val="24"/>
        </w:rPr>
      </w:pPr>
      <w:r>
        <w:rPr>
          <w:rFonts w:ascii="Times New Roman" w:hAnsi="Times New Roman" w:hint="eastAsia"/>
          <w:b/>
          <w:color w:val="323232"/>
          <w:kern w:val="0"/>
          <w:sz w:val="24"/>
          <w:szCs w:val="24"/>
        </w:rPr>
        <w:t>六</w:t>
      </w:r>
      <w:r w:rsidR="003E68AD" w:rsidRPr="00554C53">
        <w:rPr>
          <w:rFonts w:ascii="Times New Roman" w:hAnsi="Times New Roman"/>
          <w:b/>
          <w:color w:val="323232"/>
          <w:kern w:val="0"/>
          <w:sz w:val="24"/>
          <w:szCs w:val="24"/>
        </w:rPr>
        <w:t>、赛程安排</w:t>
      </w:r>
      <w:r w:rsidR="003E68AD" w:rsidRPr="00554C53">
        <w:rPr>
          <w:rFonts w:ascii="Times New Roman" w:hAnsi="Times New Roman"/>
          <w:b/>
          <w:color w:val="323232"/>
          <w:kern w:val="0"/>
          <w:sz w:val="24"/>
          <w:szCs w:val="24"/>
        </w:rPr>
        <w:t xml:space="preserve"> </w:t>
      </w:r>
    </w:p>
    <w:p w14:paraId="3B5E1394" w14:textId="77777777" w:rsidR="003E68AD" w:rsidRPr="00554C53" w:rsidRDefault="00DA139F" w:rsidP="00685315">
      <w:pPr>
        <w:widowControl/>
        <w:shd w:val="clear" w:color="auto" w:fill="FFFFFF"/>
        <w:spacing w:line="360" w:lineRule="auto"/>
        <w:ind w:firstLine="480"/>
        <w:jc w:val="left"/>
        <w:rPr>
          <w:rFonts w:ascii="Times New Roman" w:hAnsi="Times New Roman"/>
          <w:color w:val="323232"/>
          <w:kern w:val="0"/>
          <w:sz w:val="24"/>
          <w:szCs w:val="24"/>
        </w:rPr>
      </w:pPr>
      <w:r w:rsidRPr="00843744">
        <w:rPr>
          <w:rFonts w:ascii="Times New Roman" w:hAnsi="Times New Roman"/>
          <w:bCs/>
          <w:color w:val="FF0000"/>
          <w:kern w:val="0"/>
          <w:sz w:val="24"/>
          <w:szCs w:val="24"/>
        </w:rPr>
        <w:t>1</w:t>
      </w:r>
      <w:r w:rsidRPr="00843744">
        <w:rPr>
          <w:rFonts w:ascii="Times New Roman" w:hAnsi="Times New Roman" w:hint="eastAsia"/>
          <w:bCs/>
          <w:color w:val="FF0000"/>
          <w:kern w:val="0"/>
          <w:sz w:val="24"/>
          <w:szCs w:val="24"/>
        </w:rPr>
        <w:t>、</w:t>
      </w:r>
      <w:r w:rsidR="003E68AD" w:rsidRPr="00843744">
        <w:rPr>
          <w:rFonts w:ascii="Times New Roman" w:hAnsi="Times New Roman"/>
          <w:bCs/>
          <w:color w:val="FF0000"/>
          <w:kern w:val="0"/>
          <w:sz w:val="24"/>
          <w:szCs w:val="24"/>
        </w:rPr>
        <w:t>参赛报名</w:t>
      </w:r>
      <w:r w:rsidR="003E68AD" w:rsidRPr="00413131">
        <w:rPr>
          <w:rFonts w:ascii="Times New Roman" w:hAnsi="Times New Roman"/>
          <w:bCs/>
          <w:color w:val="FF0000"/>
          <w:kern w:val="0"/>
          <w:sz w:val="24"/>
          <w:szCs w:val="24"/>
        </w:rPr>
        <w:t>（</w:t>
      </w:r>
      <w:r w:rsidR="00F93864" w:rsidRPr="00413131">
        <w:rPr>
          <w:rFonts w:ascii="Times New Roman" w:hAnsi="Times New Roman" w:hint="eastAsia"/>
          <w:color w:val="FF0000"/>
          <w:kern w:val="0"/>
          <w:sz w:val="24"/>
          <w:szCs w:val="24"/>
        </w:rPr>
        <w:t>3</w:t>
      </w:r>
      <w:r w:rsidR="003E68AD" w:rsidRPr="00413131">
        <w:rPr>
          <w:rFonts w:ascii="Times New Roman" w:hAnsi="Times New Roman"/>
          <w:color w:val="FF0000"/>
          <w:kern w:val="0"/>
          <w:sz w:val="24"/>
          <w:szCs w:val="24"/>
        </w:rPr>
        <w:t>月</w:t>
      </w:r>
      <w:r w:rsidR="00F93864" w:rsidRPr="00413131">
        <w:rPr>
          <w:rFonts w:ascii="Times New Roman" w:hAnsi="Times New Roman" w:hint="eastAsia"/>
          <w:color w:val="FF0000"/>
          <w:kern w:val="0"/>
          <w:sz w:val="24"/>
          <w:szCs w:val="24"/>
        </w:rPr>
        <w:t>12</w:t>
      </w:r>
      <w:r w:rsidR="003E68AD" w:rsidRPr="00413131">
        <w:rPr>
          <w:rFonts w:ascii="Times New Roman" w:hAnsi="Times New Roman"/>
          <w:color w:val="FF0000"/>
          <w:kern w:val="0"/>
          <w:sz w:val="24"/>
          <w:szCs w:val="24"/>
        </w:rPr>
        <w:t>日</w:t>
      </w:r>
      <w:r w:rsidR="003E68AD" w:rsidRPr="00413131">
        <w:rPr>
          <w:rFonts w:ascii="Times New Roman" w:hAnsi="Times New Roman"/>
          <w:color w:val="FF0000"/>
          <w:kern w:val="0"/>
          <w:sz w:val="24"/>
          <w:szCs w:val="24"/>
        </w:rPr>
        <w:t>-</w:t>
      </w:r>
      <w:r w:rsidR="00F93864" w:rsidRPr="00413131">
        <w:rPr>
          <w:rFonts w:ascii="Times New Roman" w:hAnsi="Times New Roman" w:hint="eastAsia"/>
          <w:color w:val="FF0000"/>
          <w:kern w:val="0"/>
          <w:sz w:val="24"/>
          <w:szCs w:val="24"/>
        </w:rPr>
        <w:t>3</w:t>
      </w:r>
      <w:r w:rsidR="003E68AD" w:rsidRPr="00413131">
        <w:rPr>
          <w:rFonts w:ascii="Times New Roman" w:hAnsi="Times New Roman"/>
          <w:color w:val="FF0000"/>
          <w:kern w:val="0"/>
          <w:sz w:val="24"/>
          <w:szCs w:val="24"/>
        </w:rPr>
        <w:t>月</w:t>
      </w:r>
      <w:r w:rsidR="002C570E" w:rsidRPr="00413131">
        <w:rPr>
          <w:rFonts w:ascii="Times New Roman" w:hAnsi="Times New Roman" w:hint="eastAsia"/>
          <w:color w:val="FF0000"/>
          <w:kern w:val="0"/>
          <w:sz w:val="24"/>
          <w:szCs w:val="24"/>
        </w:rPr>
        <w:t>30</w:t>
      </w:r>
      <w:r w:rsidR="003E68AD" w:rsidRPr="00413131">
        <w:rPr>
          <w:rFonts w:ascii="Times New Roman" w:hAnsi="Times New Roman"/>
          <w:color w:val="FF0000"/>
          <w:kern w:val="0"/>
          <w:sz w:val="24"/>
          <w:szCs w:val="24"/>
        </w:rPr>
        <w:t>日</w:t>
      </w:r>
      <w:r w:rsidR="003E68AD" w:rsidRPr="00413131">
        <w:rPr>
          <w:rFonts w:ascii="Times New Roman" w:hAnsi="Times New Roman"/>
          <w:bCs/>
          <w:color w:val="FF0000"/>
          <w:kern w:val="0"/>
          <w:sz w:val="24"/>
          <w:szCs w:val="24"/>
        </w:rPr>
        <w:t>）</w:t>
      </w:r>
      <w:bookmarkStart w:id="0" w:name="_GoBack"/>
      <w:bookmarkEnd w:id="0"/>
      <w:r w:rsidR="003E68AD" w:rsidRPr="00413131">
        <w:rPr>
          <w:rFonts w:ascii="Times New Roman" w:hAnsi="Times New Roman"/>
          <w:bCs/>
          <w:color w:val="FF0000"/>
          <w:kern w:val="0"/>
          <w:sz w:val="24"/>
          <w:szCs w:val="24"/>
        </w:rPr>
        <w:t>。</w:t>
      </w:r>
      <w:r w:rsidR="002C570E" w:rsidRPr="00413131">
        <w:rPr>
          <w:rFonts w:ascii="Times New Roman" w:hAnsi="Times New Roman" w:hint="eastAsia"/>
          <w:color w:val="FF0000"/>
          <w:kern w:val="0"/>
          <w:sz w:val="24"/>
          <w:szCs w:val="24"/>
        </w:rPr>
        <w:t>参赛团队可通过登录“全国大学生创业服务网”（</w:t>
      </w:r>
      <w:r w:rsidR="002C570E" w:rsidRPr="00413131">
        <w:rPr>
          <w:rFonts w:ascii="Times New Roman" w:hAnsi="Times New Roman" w:hint="eastAsia"/>
          <w:color w:val="FF0000"/>
          <w:kern w:val="0"/>
          <w:sz w:val="24"/>
          <w:szCs w:val="24"/>
        </w:rPr>
        <w:t>cy.ncss.cn</w:t>
      </w:r>
      <w:r w:rsidR="002C570E" w:rsidRPr="00413131">
        <w:rPr>
          <w:rFonts w:ascii="Times New Roman" w:hAnsi="Times New Roman" w:hint="eastAsia"/>
          <w:color w:val="FF0000"/>
          <w:kern w:val="0"/>
          <w:sz w:val="24"/>
          <w:szCs w:val="24"/>
        </w:rPr>
        <w:t>）或微信公众号（名称为“全国大学生创业服务网”或“中国‘互联网</w:t>
      </w:r>
      <w:r w:rsidR="002C570E" w:rsidRPr="00413131">
        <w:rPr>
          <w:rFonts w:ascii="Times New Roman" w:hAnsi="Times New Roman" w:hint="eastAsia"/>
          <w:color w:val="FF0000"/>
          <w:kern w:val="0"/>
          <w:sz w:val="24"/>
          <w:szCs w:val="24"/>
        </w:rPr>
        <w:t>+</w:t>
      </w:r>
      <w:r w:rsidR="002C570E" w:rsidRPr="00413131">
        <w:rPr>
          <w:rFonts w:ascii="Times New Roman" w:hAnsi="Times New Roman" w:hint="eastAsia"/>
          <w:color w:val="FF0000"/>
          <w:kern w:val="0"/>
          <w:sz w:val="24"/>
          <w:szCs w:val="24"/>
        </w:rPr>
        <w:t>’大学生创新创业大赛”）任一方式进行报名。报名系统开放时间为</w:t>
      </w:r>
      <w:r w:rsidR="002C570E" w:rsidRPr="00413131">
        <w:rPr>
          <w:rFonts w:ascii="Times New Roman" w:hAnsi="Times New Roman" w:hint="eastAsia"/>
          <w:color w:val="FF0000"/>
          <w:kern w:val="0"/>
          <w:sz w:val="24"/>
          <w:szCs w:val="24"/>
        </w:rPr>
        <w:t>2018</w:t>
      </w:r>
      <w:r w:rsidR="002C570E" w:rsidRPr="00413131">
        <w:rPr>
          <w:rFonts w:ascii="Times New Roman" w:hAnsi="Times New Roman" w:hint="eastAsia"/>
          <w:color w:val="FF0000"/>
          <w:kern w:val="0"/>
          <w:sz w:val="24"/>
          <w:szCs w:val="24"/>
        </w:rPr>
        <w:t>年</w:t>
      </w:r>
      <w:r w:rsidR="002C570E" w:rsidRPr="00413131">
        <w:rPr>
          <w:rFonts w:ascii="Times New Roman" w:hAnsi="Times New Roman" w:hint="eastAsia"/>
          <w:color w:val="FF0000"/>
          <w:kern w:val="0"/>
          <w:sz w:val="24"/>
          <w:szCs w:val="24"/>
        </w:rPr>
        <w:t>3</w:t>
      </w:r>
      <w:r w:rsidR="002C570E" w:rsidRPr="00413131">
        <w:rPr>
          <w:rFonts w:ascii="Times New Roman" w:hAnsi="Times New Roman" w:hint="eastAsia"/>
          <w:color w:val="FF0000"/>
          <w:kern w:val="0"/>
          <w:sz w:val="24"/>
          <w:szCs w:val="24"/>
        </w:rPr>
        <w:t>月</w:t>
      </w:r>
      <w:r w:rsidR="002C570E" w:rsidRPr="00413131">
        <w:rPr>
          <w:rFonts w:ascii="Times New Roman" w:hAnsi="Times New Roman" w:hint="eastAsia"/>
          <w:color w:val="FF0000"/>
          <w:kern w:val="0"/>
          <w:sz w:val="24"/>
          <w:szCs w:val="24"/>
        </w:rPr>
        <w:t>28</w:t>
      </w:r>
      <w:r w:rsidR="002C570E" w:rsidRPr="00413131">
        <w:rPr>
          <w:rFonts w:ascii="Times New Roman" w:hAnsi="Times New Roman" w:hint="eastAsia"/>
          <w:color w:val="FF0000"/>
          <w:kern w:val="0"/>
          <w:sz w:val="24"/>
          <w:szCs w:val="24"/>
        </w:rPr>
        <w:t>日</w:t>
      </w:r>
      <w:r w:rsidR="00046858" w:rsidRPr="00413131">
        <w:rPr>
          <w:rFonts w:ascii="Times New Roman" w:hAnsi="Times New Roman" w:hint="eastAsia"/>
          <w:color w:val="FF0000"/>
          <w:kern w:val="0"/>
          <w:sz w:val="24"/>
          <w:szCs w:val="24"/>
        </w:rPr>
        <w:t>。</w:t>
      </w:r>
    </w:p>
    <w:p w14:paraId="2321DB20" w14:textId="77777777" w:rsidR="00BC7490" w:rsidRPr="00BC7490" w:rsidRDefault="00F93864" w:rsidP="00685315">
      <w:pPr>
        <w:widowControl/>
        <w:shd w:val="clear" w:color="auto" w:fill="FFFFFF"/>
        <w:spacing w:line="360" w:lineRule="auto"/>
        <w:ind w:firstLine="480"/>
        <w:jc w:val="left"/>
        <w:rPr>
          <w:rFonts w:ascii="Times New Roman" w:hAnsi="Times New Roman"/>
          <w:color w:val="323232"/>
          <w:kern w:val="0"/>
          <w:sz w:val="24"/>
          <w:szCs w:val="24"/>
        </w:rPr>
      </w:pPr>
      <w:r w:rsidRPr="00413131">
        <w:rPr>
          <w:rFonts w:ascii="Times New Roman" w:hAnsi="Times New Roman"/>
          <w:bCs/>
          <w:color w:val="FF0000"/>
          <w:kern w:val="0"/>
          <w:sz w:val="24"/>
          <w:szCs w:val="24"/>
        </w:rPr>
        <w:t>2</w:t>
      </w:r>
      <w:r w:rsidRPr="00413131">
        <w:rPr>
          <w:rFonts w:ascii="Times New Roman" w:hAnsi="Times New Roman" w:hint="eastAsia"/>
          <w:bCs/>
          <w:color w:val="FF0000"/>
          <w:kern w:val="0"/>
          <w:sz w:val="24"/>
          <w:szCs w:val="24"/>
        </w:rPr>
        <w:t>、</w:t>
      </w:r>
      <w:r w:rsidR="003E68AD" w:rsidRPr="00413131">
        <w:rPr>
          <w:rFonts w:ascii="Times New Roman" w:hAnsi="Times New Roman"/>
          <w:bCs/>
          <w:color w:val="FF0000"/>
          <w:kern w:val="0"/>
          <w:sz w:val="24"/>
          <w:szCs w:val="24"/>
        </w:rPr>
        <w:t>初赛（</w:t>
      </w:r>
      <w:r w:rsidR="002C570E" w:rsidRPr="00413131">
        <w:rPr>
          <w:rFonts w:ascii="Times New Roman" w:hAnsi="Times New Roman" w:hint="eastAsia"/>
          <w:bCs/>
          <w:color w:val="FF0000"/>
          <w:kern w:val="0"/>
          <w:sz w:val="24"/>
          <w:szCs w:val="24"/>
        </w:rPr>
        <w:t>4</w:t>
      </w:r>
      <w:r w:rsidR="003E68AD" w:rsidRPr="00413131">
        <w:rPr>
          <w:rFonts w:ascii="Times New Roman" w:hAnsi="Times New Roman"/>
          <w:bCs/>
          <w:color w:val="FF0000"/>
          <w:kern w:val="0"/>
          <w:sz w:val="24"/>
          <w:szCs w:val="24"/>
        </w:rPr>
        <w:t>月</w:t>
      </w:r>
      <w:r w:rsidRPr="00413131">
        <w:rPr>
          <w:rFonts w:ascii="Times New Roman" w:hAnsi="Times New Roman" w:hint="eastAsia"/>
          <w:bCs/>
          <w:color w:val="FF0000"/>
          <w:kern w:val="0"/>
          <w:sz w:val="24"/>
          <w:szCs w:val="24"/>
        </w:rPr>
        <w:t>2</w:t>
      </w:r>
      <w:r w:rsidR="003E68AD" w:rsidRPr="00413131">
        <w:rPr>
          <w:rFonts w:ascii="Times New Roman" w:hAnsi="Times New Roman"/>
          <w:bCs/>
          <w:color w:val="FF0000"/>
          <w:kern w:val="0"/>
          <w:sz w:val="24"/>
          <w:szCs w:val="24"/>
        </w:rPr>
        <w:t>日</w:t>
      </w:r>
      <w:r w:rsidR="003E68AD" w:rsidRPr="00413131">
        <w:rPr>
          <w:rFonts w:ascii="Times New Roman" w:hAnsi="Times New Roman"/>
          <w:bCs/>
          <w:color w:val="FF0000"/>
          <w:kern w:val="0"/>
          <w:sz w:val="24"/>
          <w:szCs w:val="24"/>
        </w:rPr>
        <w:t>-4</w:t>
      </w:r>
      <w:r w:rsidR="003E68AD" w:rsidRPr="00413131">
        <w:rPr>
          <w:rFonts w:ascii="Times New Roman" w:hAnsi="Times New Roman"/>
          <w:bCs/>
          <w:color w:val="FF0000"/>
          <w:kern w:val="0"/>
          <w:sz w:val="24"/>
          <w:szCs w:val="24"/>
        </w:rPr>
        <w:t>月</w:t>
      </w:r>
      <w:r w:rsidR="002C570E" w:rsidRPr="00413131">
        <w:rPr>
          <w:rFonts w:ascii="Times New Roman" w:hAnsi="Times New Roman" w:hint="eastAsia"/>
          <w:bCs/>
          <w:color w:val="FF0000"/>
          <w:kern w:val="0"/>
          <w:sz w:val="24"/>
          <w:szCs w:val="24"/>
        </w:rPr>
        <w:t>13</w:t>
      </w:r>
      <w:r w:rsidR="003E68AD" w:rsidRPr="00413131">
        <w:rPr>
          <w:rFonts w:ascii="Times New Roman" w:hAnsi="Times New Roman"/>
          <w:bCs/>
          <w:color w:val="FF0000"/>
          <w:kern w:val="0"/>
          <w:sz w:val="24"/>
          <w:szCs w:val="24"/>
        </w:rPr>
        <w:t>日）</w:t>
      </w:r>
      <w:r w:rsidR="00BC7490" w:rsidRPr="00413131">
        <w:rPr>
          <w:rFonts w:ascii="Times New Roman" w:hAnsi="Times New Roman" w:hint="eastAsia"/>
          <w:color w:val="FF0000"/>
          <w:kern w:val="0"/>
          <w:sz w:val="24"/>
          <w:szCs w:val="24"/>
        </w:rPr>
        <w:t>4</w:t>
      </w:r>
      <w:r w:rsidR="00BC7490" w:rsidRPr="00413131">
        <w:rPr>
          <w:rFonts w:ascii="Times New Roman" w:hAnsi="Times New Roman" w:hint="eastAsia"/>
          <w:color w:val="FF0000"/>
          <w:kern w:val="0"/>
          <w:sz w:val="24"/>
          <w:szCs w:val="24"/>
        </w:rPr>
        <w:t>月</w:t>
      </w:r>
      <w:r w:rsidR="00413131" w:rsidRPr="00413131">
        <w:rPr>
          <w:rFonts w:ascii="Times New Roman" w:hAnsi="Times New Roman" w:hint="eastAsia"/>
          <w:color w:val="FF0000"/>
          <w:kern w:val="0"/>
          <w:sz w:val="24"/>
          <w:szCs w:val="24"/>
        </w:rPr>
        <w:t>12</w:t>
      </w:r>
      <w:r w:rsidR="00413131" w:rsidRPr="00413131">
        <w:rPr>
          <w:rFonts w:ascii="Times New Roman" w:hAnsi="Times New Roman" w:hint="eastAsia"/>
          <w:color w:val="FF0000"/>
          <w:kern w:val="0"/>
          <w:sz w:val="24"/>
          <w:szCs w:val="24"/>
        </w:rPr>
        <w:t>日下班前将</w:t>
      </w:r>
      <w:r w:rsidR="00BC7490" w:rsidRPr="00413131">
        <w:rPr>
          <w:rFonts w:ascii="Times New Roman" w:hAnsi="Times New Roman" w:hint="eastAsia"/>
          <w:color w:val="FF0000"/>
          <w:kern w:val="0"/>
          <w:sz w:val="24"/>
          <w:szCs w:val="24"/>
        </w:rPr>
        <w:t>参赛选手名单（具体格式见附件</w:t>
      </w:r>
      <w:r w:rsidR="00BC7490" w:rsidRPr="00413131">
        <w:rPr>
          <w:rFonts w:ascii="Times New Roman" w:hAnsi="Times New Roman" w:hint="eastAsia"/>
          <w:color w:val="FF0000"/>
          <w:kern w:val="0"/>
          <w:sz w:val="24"/>
          <w:szCs w:val="24"/>
        </w:rPr>
        <w:t>1</w:t>
      </w:r>
      <w:r w:rsidR="00BC7490" w:rsidRPr="00413131">
        <w:rPr>
          <w:rFonts w:ascii="Times New Roman" w:hAnsi="Times New Roman" w:hint="eastAsia"/>
          <w:color w:val="FF0000"/>
          <w:kern w:val="0"/>
          <w:sz w:val="24"/>
          <w:szCs w:val="24"/>
        </w:rPr>
        <w:t>）以及文本材料发送到</w:t>
      </w:r>
      <w:r w:rsidR="00413131" w:rsidRPr="00413131">
        <w:rPr>
          <w:rFonts w:ascii="Times New Roman" w:hAnsi="Times New Roman" w:hint="eastAsia"/>
          <w:color w:val="FF0000"/>
          <w:kern w:val="0"/>
          <w:sz w:val="24"/>
          <w:szCs w:val="24"/>
        </w:rPr>
        <w:t>汪志敏处</w:t>
      </w:r>
      <w:r w:rsidR="00413131" w:rsidRPr="00413131">
        <w:rPr>
          <w:rFonts w:ascii="Times New Roman" w:hAnsi="Times New Roman" w:hint="eastAsia"/>
          <w:color w:val="FF0000"/>
          <w:kern w:val="0"/>
          <w:sz w:val="24"/>
          <w:szCs w:val="24"/>
        </w:rPr>
        <w:t xml:space="preserve"> </w:t>
      </w:r>
      <w:r w:rsidR="00BC7490" w:rsidRPr="00413131">
        <w:rPr>
          <w:rFonts w:ascii="Times New Roman" w:hAnsi="Times New Roman" w:hint="eastAsia"/>
          <w:color w:val="FF0000"/>
          <w:kern w:val="0"/>
          <w:sz w:val="24"/>
          <w:szCs w:val="24"/>
        </w:rPr>
        <w:t>。</w:t>
      </w:r>
    </w:p>
    <w:p w14:paraId="64E0239A" w14:textId="77777777" w:rsidR="003E68AD" w:rsidRPr="00554C53" w:rsidRDefault="0095155B" w:rsidP="00685315">
      <w:pPr>
        <w:widowControl/>
        <w:shd w:val="clear" w:color="auto" w:fill="FFFFFF"/>
        <w:spacing w:line="360" w:lineRule="auto"/>
        <w:ind w:firstLine="480"/>
        <w:jc w:val="left"/>
        <w:rPr>
          <w:rFonts w:ascii="Times New Roman" w:hAnsi="Times New Roman"/>
          <w:bCs/>
          <w:color w:val="323232"/>
          <w:kern w:val="0"/>
          <w:sz w:val="24"/>
          <w:szCs w:val="24"/>
        </w:rPr>
      </w:pPr>
      <w:r>
        <w:rPr>
          <w:rFonts w:ascii="Times New Roman" w:hAnsi="Times New Roman"/>
          <w:bCs/>
          <w:color w:val="323232"/>
          <w:kern w:val="0"/>
          <w:sz w:val="24"/>
          <w:szCs w:val="24"/>
        </w:rPr>
        <w:t>3</w:t>
      </w:r>
      <w:r>
        <w:rPr>
          <w:rFonts w:ascii="Times New Roman" w:hAnsi="Times New Roman" w:hint="eastAsia"/>
          <w:bCs/>
          <w:color w:val="323232"/>
          <w:kern w:val="0"/>
          <w:sz w:val="24"/>
          <w:szCs w:val="24"/>
        </w:rPr>
        <w:t>、</w:t>
      </w:r>
      <w:r w:rsidR="003E68AD" w:rsidRPr="00554C53">
        <w:rPr>
          <w:rFonts w:ascii="Times New Roman" w:hAnsi="Times New Roman"/>
          <w:bCs/>
          <w:color w:val="323232"/>
          <w:kern w:val="0"/>
          <w:sz w:val="24"/>
          <w:szCs w:val="24"/>
        </w:rPr>
        <w:t>复赛阶段（</w:t>
      </w:r>
      <w:r w:rsidR="00F93864">
        <w:rPr>
          <w:rFonts w:ascii="Times New Roman" w:hAnsi="Times New Roman" w:hint="eastAsia"/>
          <w:bCs/>
          <w:color w:val="323232"/>
          <w:kern w:val="0"/>
          <w:sz w:val="24"/>
          <w:szCs w:val="24"/>
        </w:rPr>
        <w:t>4</w:t>
      </w:r>
      <w:r w:rsidR="003E68AD" w:rsidRPr="00554C53">
        <w:rPr>
          <w:rFonts w:ascii="Times New Roman" w:hAnsi="Times New Roman"/>
          <w:bCs/>
          <w:color w:val="323232"/>
          <w:kern w:val="0"/>
          <w:sz w:val="24"/>
          <w:szCs w:val="24"/>
        </w:rPr>
        <w:t>月</w:t>
      </w:r>
      <w:r w:rsidR="002C570E">
        <w:rPr>
          <w:rFonts w:ascii="Times New Roman" w:hAnsi="Times New Roman" w:hint="eastAsia"/>
          <w:bCs/>
          <w:color w:val="323232"/>
          <w:kern w:val="0"/>
          <w:sz w:val="24"/>
          <w:szCs w:val="24"/>
        </w:rPr>
        <w:t>16</w:t>
      </w:r>
      <w:r w:rsidR="003E68AD" w:rsidRPr="00554C53">
        <w:rPr>
          <w:rFonts w:ascii="Times New Roman" w:hAnsi="Times New Roman"/>
          <w:bCs/>
          <w:color w:val="323232"/>
          <w:kern w:val="0"/>
          <w:sz w:val="24"/>
          <w:szCs w:val="24"/>
        </w:rPr>
        <w:t>日</w:t>
      </w:r>
      <w:r w:rsidR="003E68AD" w:rsidRPr="00554C53">
        <w:rPr>
          <w:rFonts w:ascii="Times New Roman" w:hAnsi="Times New Roman"/>
          <w:bCs/>
          <w:color w:val="323232"/>
          <w:kern w:val="0"/>
          <w:sz w:val="24"/>
          <w:szCs w:val="24"/>
        </w:rPr>
        <w:t>—</w:t>
      </w:r>
      <w:r w:rsidR="00F93864">
        <w:rPr>
          <w:rFonts w:ascii="Times New Roman" w:hAnsi="Times New Roman" w:hint="eastAsia"/>
          <w:bCs/>
          <w:color w:val="323232"/>
          <w:kern w:val="0"/>
          <w:sz w:val="24"/>
          <w:szCs w:val="24"/>
        </w:rPr>
        <w:t>4</w:t>
      </w:r>
      <w:r w:rsidR="003E68AD" w:rsidRPr="00554C53">
        <w:rPr>
          <w:rFonts w:ascii="Times New Roman" w:hAnsi="Times New Roman"/>
          <w:bCs/>
          <w:color w:val="323232"/>
          <w:kern w:val="0"/>
          <w:sz w:val="24"/>
          <w:szCs w:val="24"/>
        </w:rPr>
        <w:t>月</w:t>
      </w:r>
      <w:r w:rsidR="002C570E">
        <w:rPr>
          <w:rFonts w:ascii="Times New Roman" w:hAnsi="Times New Roman" w:hint="eastAsia"/>
          <w:bCs/>
          <w:color w:val="323232"/>
          <w:kern w:val="0"/>
          <w:sz w:val="24"/>
          <w:szCs w:val="24"/>
        </w:rPr>
        <w:t>20</w:t>
      </w:r>
      <w:r w:rsidR="003E68AD" w:rsidRPr="00554C53">
        <w:rPr>
          <w:rFonts w:ascii="Times New Roman" w:hAnsi="Times New Roman"/>
          <w:bCs/>
          <w:color w:val="323232"/>
          <w:kern w:val="0"/>
          <w:sz w:val="24"/>
          <w:szCs w:val="24"/>
        </w:rPr>
        <w:t>日）</w:t>
      </w:r>
    </w:p>
    <w:p w14:paraId="05C2C801" w14:textId="77777777" w:rsidR="003E68AD" w:rsidRPr="00554C53" w:rsidRDefault="003E68AD" w:rsidP="00685315">
      <w:pPr>
        <w:widowControl/>
        <w:shd w:val="clear" w:color="auto" w:fill="FFFFFF"/>
        <w:spacing w:line="360" w:lineRule="auto"/>
        <w:ind w:firstLine="480"/>
        <w:jc w:val="left"/>
        <w:rPr>
          <w:rFonts w:ascii="Times New Roman" w:hAnsi="Times New Roman"/>
          <w:bCs/>
          <w:color w:val="323232"/>
          <w:kern w:val="0"/>
          <w:sz w:val="24"/>
          <w:szCs w:val="24"/>
        </w:rPr>
      </w:pPr>
      <w:r w:rsidRPr="00554C53">
        <w:rPr>
          <w:rFonts w:ascii="Times New Roman" w:hAnsi="Times New Roman"/>
          <w:bCs/>
          <w:color w:val="323232"/>
          <w:kern w:val="0"/>
          <w:sz w:val="24"/>
          <w:szCs w:val="24"/>
        </w:rPr>
        <w:lastRenderedPageBreak/>
        <w:t>文本评审形式，遴选若干团队参加校级决赛。</w:t>
      </w:r>
      <w:r w:rsidRPr="00554C53">
        <w:rPr>
          <w:rFonts w:ascii="Times New Roman" w:hAnsi="Times New Roman"/>
          <w:bCs/>
          <w:color w:val="323232"/>
          <w:kern w:val="0"/>
          <w:sz w:val="24"/>
          <w:szCs w:val="24"/>
        </w:rPr>
        <w:t xml:space="preserve"> </w:t>
      </w:r>
    </w:p>
    <w:p w14:paraId="1C7F87E9" w14:textId="77777777" w:rsidR="003E68AD" w:rsidRPr="00554C53" w:rsidRDefault="0095155B" w:rsidP="00685315">
      <w:pPr>
        <w:widowControl/>
        <w:shd w:val="clear" w:color="auto" w:fill="FFFFFF"/>
        <w:spacing w:line="360" w:lineRule="auto"/>
        <w:ind w:firstLine="480"/>
        <w:jc w:val="left"/>
        <w:rPr>
          <w:rFonts w:ascii="Times New Roman" w:hAnsi="Times New Roman"/>
          <w:bCs/>
          <w:color w:val="323232"/>
          <w:kern w:val="0"/>
          <w:sz w:val="24"/>
          <w:szCs w:val="24"/>
        </w:rPr>
      </w:pPr>
      <w:r>
        <w:rPr>
          <w:rFonts w:ascii="Times New Roman" w:hAnsi="Times New Roman"/>
          <w:bCs/>
          <w:color w:val="323232"/>
          <w:kern w:val="0"/>
          <w:sz w:val="24"/>
          <w:szCs w:val="24"/>
        </w:rPr>
        <w:t>4</w:t>
      </w:r>
      <w:r>
        <w:rPr>
          <w:rFonts w:ascii="Times New Roman" w:hAnsi="Times New Roman" w:hint="eastAsia"/>
          <w:bCs/>
          <w:color w:val="323232"/>
          <w:kern w:val="0"/>
          <w:sz w:val="24"/>
          <w:szCs w:val="24"/>
        </w:rPr>
        <w:t>、</w:t>
      </w:r>
      <w:r w:rsidR="003E68AD" w:rsidRPr="00554C53">
        <w:rPr>
          <w:rFonts w:ascii="Times New Roman" w:hAnsi="Times New Roman"/>
          <w:bCs/>
          <w:color w:val="323232"/>
          <w:kern w:val="0"/>
          <w:sz w:val="24"/>
          <w:szCs w:val="24"/>
        </w:rPr>
        <w:t>决赛（</w:t>
      </w:r>
      <w:r w:rsidR="00F93864">
        <w:rPr>
          <w:rFonts w:ascii="Times New Roman" w:hAnsi="Times New Roman" w:hint="eastAsia"/>
          <w:bCs/>
          <w:color w:val="323232"/>
          <w:kern w:val="0"/>
          <w:sz w:val="24"/>
          <w:szCs w:val="24"/>
        </w:rPr>
        <w:t>4</w:t>
      </w:r>
      <w:r w:rsidR="003E68AD" w:rsidRPr="00554C53">
        <w:rPr>
          <w:rFonts w:ascii="Times New Roman" w:hAnsi="Times New Roman"/>
          <w:bCs/>
          <w:color w:val="323232"/>
          <w:kern w:val="0"/>
          <w:sz w:val="24"/>
          <w:szCs w:val="24"/>
        </w:rPr>
        <w:t>月</w:t>
      </w:r>
      <w:r w:rsidR="002C570E">
        <w:rPr>
          <w:rFonts w:ascii="Times New Roman" w:hAnsi="Times New Roman" w:hint="eastAsia"/>
          <w:bCs/>
          <w:color w:val="323232"/>
          <w:kern w:val="0"/>
          <w:sz w:val="24"/>
          <w:szCs w:val="24"/>
        </w:rPr>
        <w:t>23</w:t>
      </w:r>
      <w:r w:rsidR="003E68AD" w:rsidRPr="00554C53">
        <w:rPr>
          <w:rFonts w:ascii="Times New Roman" w:hAnsi="Times New Roman"/>
          <w:bCs/>
          <w:color w:val="323232"/>
          <w:kern w:val="0"/>
          <w:sz w:val="24"/>
          <w:szCs w:val="24"/>
        </w:rPr>
        <w:t>日</w:t>
      </w:r>
      <w:r w:rsidR="003E68AD" w:rsidRPr="00554C53">
        <w:rPr>
          <w:rFonts w:ascii="Times New Roman" w:hAnsi="Times New Roman"/>
          <w:bCs/>
          <w:color w:val="323232"/>
          <w:kern w:val="0"/>
          <w:sz w:val="24"/>
          <w:szCs w:val="24"/>
        </w:rPr>
        <w:t>—</w:t>
      </w:r>
      <w:r w:rsidR="00F93864">
        <w:rPr>
          <w:rFonts w:ascii="Times New Roman" w:hAnsi="Times New Roman" w:hint="eastAsia"/>
          <w:bCs/>
          <w:color w:val="323232"/>
          <w:kern w:val="0"/>
          <w:sz w:val="24"/>
          <w:szCs w:val="24"/>
        </w:rPr>
        <w:t>4</w:t>
      </w:r>
      <w:r w:rsidR="003E68AD" w:rsidRPr="00554C53">
        <w:rPr>
          <w:rFonts w:ascii="Times New Roman" w:hAnsi="Times New Roman"/>
          <w:bCs/>
          <w:color w:val="323232"/>
          <w:kern w:val="0"/>
          <w:sz w:val="24"/>
          <w:szCs w:val="24"/>
        </w:rPr>
        <w:t>月</w:t>
      </w:r>
      <w:r>
        <w:rPr>
          <w:rFonts w:ascii="Times New Roman" w:hAnsi="Times New Roman" w:hint="eastAsia"/>
          <w:bCs/>
          <w:color w:val="323232"/>
          <w:kern w:val="0"/>
          <w:sz w:val="24"/>
          <w:szCs w:val="24"/>
        </w:rPr>
        <w:t>27</w:t>
      </w:r>
      <w:r w:rsidR="003E68AD" w:rsidRPr="00554C53">
        <w:rPr>
          <w:rFonts w:ascii="Times New Roman" w:hAnsi="Times New Roman"/>
          <w:bCs/>
          <w:color w:val="323232"/>
          <w:kern w:val="0"/>
          <w:sz w:val="24"/>
          <w:szCs w:val="24"/>
        </w:rPr>
        <w:t>日）</w:t>
      </w:r>
    </w:p>
    <w:p w14:paraId="638DBC4D" w14:textId="77777777" w:rsidR="00BC7490" w:rsidRPr="009B7A9A" w:rsidRDefault="003E68AD" w:rsidP="00046858">
      <w:pPr>
        <w:widowControl/>
        <w:shd w:val="clear" w:color="auto" w:fill="FFFFFF"/>
        <w:spacing w:line="360" w:lineRule="auto"/>
        <w:ind w:firstLineChars="200" w:firstLine="480"/>
        <w:jc w:val="left"/>
        <w:rPr>
          <w:rFonts w:ascii="Times New Roman" w:hAnsi="Times New Roman"/>
          <w:color w:val="323232"/>
          <w:kern w:val="0"/>
          <w:sz w:val="24"/>
          <w:szCs w:val="24"/>
        </w:rPr>
      </w:pPr>
      <w:r w:rsidRPr="00554C53">
        <w:rPr>
          <w:rFonts w:ascii="Times New Roman" w:hAnsi="Times New Roman"/>
          <w:color w:val="323232"/>
          <w:kern w:val="0"/>
          <w:sz w:val="24"/>
          <w:szCs w:val="24"/>
        </w:rPr>
        <w:t>现场答辩形式，决出一、二、三等奖。</w:t>
      </w:r>
      <w:r w:rsidRPr="00554C53">
        <w:rPr>
          <w:rFonts w:ascii="Times New Roman" w:hAnsi="Times New Roman"/>
          <w:color w:val="323232"/>
          <w:kern w:val="0"/>
          <w:sz w:val="24"/>
          <w:szCs w:val="24"/>
        </w:rPr>
        <w:t xml:space="preserve"> </w:t>
      </w:r>
      <w:r w:rsidR="00BC7490" w:rsidRPr="009B7A9A">
        <w:rPr>
          <w:rFonts w:ascii="Times New Roman" w:hAnsi="Times New Roman" w:hint="eastAsia"/>
          <w:color w:val="323232"/>
          <w:kern w:val="0"/>
          <w:sz w:val="24"/>
          <w:szCs w:val="24"/>
        </w:rPr>
        <w:t>最后根据实际情况，择优推荐项目参加省级复赛</w:t>
      </w:r>
      <w:r w:rsidR="00685315" w:rsidRPr="009B7A9A">
        <w:rPr>
          <w:rFonts w:ascii="Times New Roman" w:hAnsi="Times New Roman" w:hint="eastAsia"/>
          <w:color w:val="323232"/>
          <w:kern w:val="0"/>
          <w:sz w:val="24"/>
          <w:szCs w:val="24"/>
        </w:rPr>
        <w:t>决赛</w:t>
      </w:r>
      <w:r w:rsidR="002B138F">
        <w:rPr>
          <w:rFonts w:ascii="Times New Roman" w:hAnsi="Times New Roman" w:hint="eastAsia"/>
          <w:color w:val="323232"/>
          <w:kern w:val="0"/>
          <w:sz w:val="24"/>
          <w:szCs w:val="24"/>
        </w:rPr>
        <w:t>，最终参加全国总决赛。</w:t>
      </w:r>
    </w:p>
    <w:p w14:paraId="4F7DBAD3" w14:textId="77777777" w:rsidR="003E68AD" w:rsidRPr="00554C53" w:rsidRDefault="008B0A48" w:rsidP="00685315">
      <w:pPr>
        <w:shd w:val="clear" w:color="auto" w:fill="FFFFFF"/>
        <w:spacing w:line="360" w:lineRule="auto"/>
        <w:ind w:firstLine="480"/>
        <w:rPr>
          <w:rFonts w:ascii="Times New Roman" w:hAnsi="Times New Roman"/>
          <w:b/>
          <w:color w:val="323232"/>
          <w:kern w:val="0"/>
          <w:sz w:val="24"/>
          <w:szCs w:val="24"/>
        </w:rPr>
      </w:pPr>
      <w:r>
        <w:rPr>
          <w:rFonts w:ascii="Times New Roman" w:hAnsi="Times New Roman"/>
          <w:b/>
          <w:color w:val="323232"/>
          <w:kern w:val="0"/>
          <w:sz w:val="24"/>
          <w:szCs w:val="24"/>
        </w:rPr>
        <w:t>七</w:t>
      </w:r>
      <w:r w:rsidR="003E68AD" w:rsidRPr="00554C53">
        <w:rPr>
          <w:rFonts w:ascii="Times New Roman" w:hAnsi="Times New Roman"/>
          <w:b/>
          <w:color w:val="323232"/>
          <w:kern w:val="0"/>
          <w:sz w:val="24"/>
          <w:szCs w:val="24"/>
        </w:rPr>
        <w:t>、推荐项目数</w:t>
      </w:r>
      <w:r w:rsidR="003E68AD" w:rsidRPr="00554C53">
        <w:rPr>
          <w:rFonts w:ascii="Times New Roman" w:hAnsi="Times New Roman"/>
          <w:b/>
          <w:color w:val="323232"/>
          <w:kern w:val="0"/>
          <w:sz w:val="24"/>
          <w:szCs w:val="24"/>
        </w:rPr>
        <w:t xml:space="preserve"> </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1"/>
        <w:gridCol w:w="1499"/>
        <w:gridCol w:w="1417"/>
        <w:gridCol w:w="1701"/>
        <w:gridCol w:w="2082"/>
      </w:tblGrid>
      <w:tr w:rsidR="00BC7490" w:rsidRPr="00BC7490" w14:paraId="5B14B2CB" w14:textId="77777777" w:rsidTr="00BC7490">
        <w:trPr>
          <w:trHeight w:val="457"/>
          <w:jc w:val="center"/>
        </w:trPr>
        <w:tc>
          <w:tcPr>
            <w:tcW w:w="3581" w:type="dxa"/>
            <w:vAlign w:val="center"/>
          </w:tcPr>
          <w:p w14:paraId="25751D3A"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学</w:t>
            </w:r>
            <w:r w:rsidRPr="00BC7490">
              <w:rPr>
                <w:rFonts w:ascii="Times New Roman" w:hAnsi="Times New Roman"/>
                <w:sz w:val="24"/>
                <w:szCs w:val="24"/>
              </w:rPr>
              <w:t xml:space="preserve">     </w:t>
            </w:r>
            <w:r w:rsidRPr="00BC7490">
              <w:rPr>
                <w:rFonts w:ascii="Times New Roman" w:hAnsi="Times New Roman"/>
                <w:sz w:val="24"/>
                <w:szCs w:val="24"/>
              </w:rPr>
              <w:t>院</w:t>
            </w:r>
          </w:p>
        </w:tc>
        <w:tc>
          <w:tcPr>
            <w:tcW w:w="1499" w:type="dxa"/>
            <w:vAlign w:val="center"/>
          </w:tcPr>
          <w:p w14:paraId="18EEF51E"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推荐名额</w:t>
            </w:r>
          </w:p>
          <w:p w14:paraId="223E3879"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（创意组）</w:t>
            </w:r>
          </w:p>
        </w:tc>
        <w:tc>
          <w:tcPr>
            <w:tcW w:w="1417" w:type="dxa"/>
            <w:vAlign w:val="center"/>
          </w:tcPr>
          <w:p w14:paraId="480932C1"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推荐名额</w:t>
            </w:r>
          </w:p>
          <w:p w14:paraId="23ECE3D1"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（初创组）</w:t>
            </w:r>
          </w:p>
        </w:tc>
        <w:tc>
          <w:tcPr>
            <w:tcW w:w="1701" w:type="dxa"/>
            <w:vAlign w:val="center"/>
          </w:tcPr>
          <w:p w14:paraId="51EC8A43" w14:textId="77777777" w:rsidR="00BC7490" w:rsidRPr="00BC7490" w:rsidRDefault="00BC7490" w:rsidP="00BC7490">
            <w:pPr>
              <w:spacing w:line="400" w:lineRule="exact"/>
              <w:ind w:firstLineChars="50" w:firstLine="120"/>
              <w:jc w:val="center"/>
              <w:textAlignment w:val="baseline"/>
              <w:rPr>
                <w:rFonts w:ascii="Times New Roman" w:hAnsi="Times New Roman"/>
                <w:sz w:val="24"/>
                <w:szCs w:val="24"/>
              </w:rPr>
            </w:pPr>
            <w:r w:rsidRPr="00BC7490">
              <w:rPr>
                <w:rFonts w:ascii="Times New Roman" w:hAnsi="Times New Roman"/>
                <w:sz w:val="24"/>
                <w:szCs w:val="24"/>
              </w:rPr>
              <w:t>推荐名额</w:t>
            </w:r>
          </w:p>
          <w:p w14:paraId="7A811529"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（成长组）</w:t>
            </w:r>
          </w:p>
        </w:tc>
        <w:tc>
          <w:tcPr>
            <w:tcW w:w="2082" w:type="dxa"/>
          </w:tcPr>
          <w:p w14:paraId="4515CA85" w14:textId="77777777" w:rsidR="00BC7490" w:rsidRPr="00BC7490" w:rsidRDefault="00BC7490" w:rsidP="00BC7490">
            <w:pPr>
              <w:spacing w:line="400" w:lineRule="exact"/>
              <w:ind w:firstLineChars="200" w:firstLine="480"/>
              <w:textAlignment w:val="baseline"/>
              <w:rPr>
                <w:rFonts w:ascii="Times New Roman" w:hAnsi="Times New Roman"/>
                <w:sz w:val="24"/>
                <w:szCs w:val="24"/>
              </w:rPr>
            </w:pPr>
            <w:r w:rsidRPr="00BC7490">
              <w:rPr>
                <w:rFonts w:ascii="Times New Roman" w:hAnsi="Times New Roman"/>
                <w:sz w:val="24"/>
                <w:szCs w:val="24"/>
              </w:rPr>
              <w:t>推荐名额</w:t>
            </w:r>
          </w:p>
          <w:p w14:paraId="70071745" w14:textId="77777777" w:rsidR="00BC7490" w:rsidRPr="00BC7490" w:rsidRDefault="00BC7490" w:rsidP="00F522E7">
            <w:pPr>
              <w:spacing w:line="400" w:lineRule="exact"/>
              <w:textAlignment w:val="baseline"/>
              <w:rPr>
                <w:rFonts w:ascii="Times New Roman" w:hAnsi="Times New Roman"/>
                <w:sz w:val="24"/>
                <w:szCs w:val="24"/>
              </w:rPr>
            </w:pPr>
            <w:r w:rsidRPr="00BC7490">
              <w:rPr>
                <w:rFonts w:ascii="Times New Roman" w:hAnsi="Times New Roman"/>
                <w:sz w:val="24"/>
                <w:szCs w:val="24"/>
              </w:rPr>
              <w:t>（就业型创业组）</w:t>
            </w:r>
          </w:p>
        </w:tc>
      </w:tr>
      <w:tr w:rsidR="00BC7490" w:rsidRPr="00BC7490" w14:paraId="582DB1C4" w14:textId="77777777" w:rsidTr="00BC7490">
        <w:trPr>
          <w:trHeight w:val="539"/>
          <w:jc w:val="center"/>
        </w:trPr>
        <w:tc>
          <w:tcPr>
            <w:tcW w:w="3581" w:type="dxa"/>
            <w:vAlign w:val="center"/>
          </w:tcPr>
          <w:p w14:paraId="441BF1FC"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经管学院</w:t>
            </w:r>
          </w:p>
        </w:tc>
        <w:tc>
          <w:tcPr>
            <w:tcW w:w="1499" w:type="dxa"/>
            <w:vAlign w:val="center"/>
          </w:tcPr>
          <w:p w14:paraId="7F1F1B06"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3</w:t>
            </w:r>
          </w:p>
        </w:tc>
        <w:tc>
          <w:tcPr>
            <w:tcW w:w="1417" w:type="dxa"/>
            <w:vAlign w:val="center"/>
          </w:tcPr>
          <w:p w14:paraId="675CA425"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1</w:t>
            </w:r>
          </w:p>
        </w:tc>
        <w:tc>
          <w:tcPr>
            <w:tcW w:w="1701" w:type="dxa"/>
            <w:vAlign w:val="center"/>
          </w:tcPr>
          <w:p w14:paraId="68122017"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1</w:t>
            </w:r>
          </w:p>
        </w:tc>
        <w:tc>
          <w:tcPr>
            <w:tcW w:w="2082" w:type="dxa"/>
            <w:vAlign w:val="center"/>
          </w:tcPr>
          <w:p w14:paraId="1A660DD7" w14:textId="77777777" w:rsidR="00BC7490" w:rsidRPr="00BC7490" w:rsidRDefault="009D6FE0" w:rsidP="00F522E7">
            <w:pPr>
              <w:spacing w:line="400" w:lineRule="exact"/>
              <w:jc w:val="center"/>
              <w:textAlignment w:val="baseline"/>
              <w:rPr>
                <w:rFonts w:ascii="Times New Roman" w:hAnsi="Times New Roman"/>
                <w:sz w:val="24"/>
                <w:szCs w:val="24"/>
              </w:rPr>
            </w:pPr>
            <w:r>
              <w:rPr>
                <w:rFonts w:ascii="Times New Roman" w:hAnsi="Times New Roman" w:hint="eastAsia"/>
                <w:sz w:val="24"/>
                <w:szCs w:val="24"/>
              </w:rPr>
              <w:t>3</w:t>
            </w:r>
          </w:p>
        </w:tc>
      </w:tr>
      <w:tr w:rsidR="00BC7490" w:rsidRPr="00BC7490" w14:paraId="3CFA962F" w14:textId="77777777" w:rsidTr="00BC7490">
        <w:trPr>
          <w:trHeight w:val="530"/>
          <w:jc w:val="center"/>
        </w:trPr>
        <w:tc>
          <w:tcPr>
            <w:tcW w:w="3581" w:type="dxa"/>
            <w:vAlign w:val="center"/>
          </w:tcPr>
          <w:p w14:paraId="6C09A309"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智能电子学院、汽车服务学院</w:t>
            </w:r>
          </w:p>
        </w:tc>
        <w:tc>
          <w:tcPr>
            <w:tcW w:w="1499" w:type="dxa"/>
            <w:vAlign w:val="center"/>
          </w:tcPr>
          <w:p w14:paraId="48C0939E"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3</w:t>
            </w:r>
          </w:p>
        </w:tc>
        <w:tc>
          <w:tcPr>
            <w:tcW w:w="1417" w:type="dxa"/>
            <w:vAlign w:val="center"/>
          </w:tcPr>
          <w:p w14:paraId="1EEBFE46"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1</w:t>
            </w:r>
          </w:p>
        </w:tc>
        <w:tc>
          <w:tcPr>
            <w:tcW w:w="1701" w:type="dxa"/>
            <w:vAlign w:val="center"/>
          </w:tcPr>
          <w:p w14:paraId="5E869028"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1</w:t>
            </w:r>
          </w:p>
        </w:tc>
        <w:tc>
          <w:tcPr>
            <w:tcW w:w="2082" w:type="dxa"/>
            <w:vAlign w:val="center"/>
          </w:tcPr>
          <w:p w14:paraId="6B55285E" w14:textId="77777777" w:rsidR="00BC7490" w:rsidRPr="00BC7490" w:rsidRDefault="009D6FE0" w:rsidP="00F522E7">
            <w:pPr>
              <w:spacing w:line="400" w:lineRule="exact"/>
              <w:jc w:val="center"/>
              <w:textAlignment w:val="baseline"/>
              <w:rPr>
                <w:rFonts w:ascii="Times New Roman" w:hAnsi="Times New Roman"/>
                <w:color w:val="000000"/>
                <w:sz w:val="24"/>
                <w:szCs w:val="24"/>
              </w:rPr>
            </w:pPr>
            <w:r>
              <w:rPr>
                <w:rFonts w:ascii="Times New Roman" w:hAnsi="Times New Roman" w:hint="eastAsia"/>
                <w:color w:val="000000"/>
                <w:sz w:val="24"/>
                <w:szCs w:val="24"/>
              </w:rPr>
              <w:t>3</w:t>
            </w:r>
          </w:p>
        </w:tc>
      </w:tr>
      <w:tr w:rsidR="00BC7490" w:rsidRPr="00BC7490" w14:paraId="6D46F46A" w14:textId="77777777" w:rsidTr="00BC7490">
        <w:trPr>
          <w:trHeight w:val="530"/>
          <w:jc w:val="center"/>
        </w:trPr>
        <w:tc>
          <w:tcPr>
            <w:tcW w:w="3581" w:type="dxa"/>
            <w:vAlign w:val="center"/>
          </w:tcPr>
          <w:p w14:paraId="7460629C"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现代模具学院</w:t>
            </w:r>
          </w:p>
        </w:tc>
        <w:tc>
          <w:tcPr>
            <w:tcW w:w="1499" w:type="dxa"/>
            <w:vAlign w:val="center"/>
          </w:tcPr>
          <w:p w14:paraId="30B3FD33"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3</w:t>
            </w:r>
          </w:p>
        </w:tc>
        <w:tc>
          <w:tcPr>
            <w:tcW w:w="1417" w:type="dxa"/>
            <w:vAlign w:val="center"/>
          </w:tcPr>
          <w:p w14:paraId="04055131"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1</w:t>
            </w:r>
          </w:p>
        </w:tc>
        <w:tc>
          <w:tcPr>
            <w:tcW w:w="1701" w:type="dxa"/>
            <w:vAlign w:val="center"/>
          </w:tcPr>
          <w:p w14:paraId="5B087919"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1</w:t>
            </w:r>
          </w:p>
        </w:tc>
        <w:tc>
          <w:tcPr>
            <w:tcW w:w="2082" w:type="dxa"/>
            <w:vAlign w:val="center"/>
          </w:tcPr>
          <w:p w14:paraId="6F1AAC0A" w14:textId="77777777" w:rsidR="00BC7490" w:rsidRPr="00BC7490" w:rsidRDefault="009D6FE0" w:rsidP="00F522E7">
            <w:pPr>
              <w:spacing w:line="400" w:lineRule="exact"/>
              <w:jc w:val="center"/>
              <w:textAlignment w:val="baseline"/>
              <w:rPr>
                <w:rFonts w:ascii="Times New Roman" w:hAnsi="Times New Roman"/>
                <w:color w:val="000000"/>
                <w:sz w:val="24"/>
                <w:szCs w:val="24"/>
              </w:rPr>
            </w:pPr>
            <w:r>
              <w:rPr>
                <w:rFonts w:ascii="Times New Roman" w:hAnsi="Times New Roman" w:hint="eastAsia"/>
                <w:color w:val="000000"/>
                <w:sz w:val="24"/>
                <w:szCs w:val="24"/>
              </w:rPr>
              <w:t>3</w:t>
            </w:r>
          </w:p>
        </w:tc>
      </w:tr>
      <w:tr w:rsidR="00BC7490" w:rsidRPr="00BC7490" w14:paraId="2CB4DC01" w14:textId="77777777" w:rsidTr="00BC7490">
        <w:trPr>
          <w:trHeight w:val="530"/>
          <w:jc w:val="center"/>
        </w:trPr>
        <w:tc>
          <w:tcPr>
            <w:tcW w:w="3581" w:type="dxa"/>
            <w:vAlign w:val="center"/>
          </w:tcPr>
          <w:p w14:paraId="561B7F37"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国际交流学院、旅游与健康学院</w:t>
            </w:r>
          </w:p>
        </w:tc>
        <w:tc>
          <w:tcPr>
            <w:tcW w:w="1499" w:type="dxa"/>
            <w:vAlign w:val="center"/>
          </w:tcPr>
          <w:p w14:paraId="77EC52CB"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3</w:t>
            </w:r>
          </w:p>
        </w:tc>
        <w:tc>
          <w:tcPr>
            <w:tcW w:w="1417" w:type="dxa"/>
            <w:vAlign w:val="center"/>
          </w:tcPr>
          <w:p w14:paraId="40313294"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1</w:t>
            </w:r>
          </w:p>
        </w:tc>
        <w:tc>
          <w:tcPr>
            <w:tcW w:w="1701" w:type="dxa"/>
            <w:vAlign w:val="center"/>
          </w:tcPr>
          <w:p w14:paraId="3A6E22EB"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1</w:t>
            </w:r>
          </w:p>
        </w:tc>
        <w:tc>
          <w:tcPr>
            <w:tcW w:w="2082" w:type="dxa"/>
            <w:vAlign w:val="center"/>
          </w:tcPr>
          <w:p w14:paraId="2E3E7254" w14:textId="77777777" w:rsidR="00BC7490" w:rsidRPr="00BC7490" w:rsidRDefault="009D6FE0" w:rsidP="00F522E7">
            <w:pPr>
              <w:spacing w:line="400" w:lineRule="exact"/>
              <w:jc w:val="center"/>
              <w:textAlignment w:val="baseline"/>
              <w:rPr>
                <w:rFonts w:ascii="Times New Roman" w:hAnsi="Times New Roman"/>
                <w:color w:val="000000"/>
                <w:sz w:val="24"/>
                <w:szCs w:val="24"/>
              </w:rPr>
            </w:pPr>
            <w:r>
              <w:rPr>
                <w:rFonts w:ascii="Times New Roman" w:hAnsi="Times New Roman" w:hint="eastAsia"/>
                <w:color w:val="000000"/>
                <w:sz w:val="24"/>
                <w:szCs w:val="24"/>
              </w:rPr>
              <w:t>3</w:t>
            </w:r>
          </w:p>
        </w:tc>
      </w:tr>
      <w:tr w:rsidR="00BC7490" w:rsidRPr="00BC7490" w14:paraId="03F5CE89" w14:textId="77777777" w:rsidTr="00BC7490">
        <w:trPr>
          <w:trHeight w:val="518"/>
          <w:jc w:val="center"/>
        </w:trPr>
        <w:tc>
          <w:tcPr>
            <w:tcW w:w="3581" w:type="dxa"/>
            <w:vAlign w:val="center"/>
          </w:tcPr>
          <w:p w14:paraId="3168E3E3"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电子商务学院</w:t>
            </w:r>
          </w:p>
        </w:tc>
        <w:tc>
          <w:tcPr>
            <w:tcW w:w="1499" w:type="dxa"/>
            <w:vAlign w:val="center"/>
          </w:tcPr>
          <w:p w14:paraId="1FFB46EB"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3</w:t>
            </w:r>
          </w:p>
        </w:tc>
        <w:tc>
          <w:tcPr>
            <w:tcW w:w="1417" w:type="dxa"/>
            <w:vAlign w:val="center"/>
          </w:tcPr>
          <w:p w14:paraId="05DC7BD8"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1</w:t>
            </w:r>
          </w:p>
        </w:tc>
        <w:tc>
          <w:tcPr>
            <w:tcW w:w="1701" w:type="dxa"/>
            <w:vAlign w:val="center"/>
          </w:tcPr>
          <w:p w14:paraId="7687B21B"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1</w:t>
            </w:r>
          </w:p>
        </w:tc>
        <w:tc>
          <w:tcPr>
            <w:tcW w:w="2082" w:type="dxa"/>
            <w:vAlign w:val="center"/>
          </w:tcPr>
          <w:p w14:paraId="4EC8AF31" w14:textId="77777777" w:rsidR="00BC7490" w:rsidRPr="00BC7490" w:rsidRDefault="009D6FE0" w:rsidP="00F522E7">
            <w:pPr>
              <w:spacing w:line="400" w:lineRule="exact"/>
              <w:jc w:val="center"/>
              <w:textAlignment w:val="baseline"/>
              <w:rPr>
                <w:rFonts w:ascii="Times New Roman" w:hAnsi="Times New Roman"/>
                <w:sz w:val="24"/>
                <w:szCs w:val="24"/>
              </w:rPr>
            </w:pPr>
            <w:r>
              <w:rPr>
                <w:rFonts w:ascii="Times New Roman" w:hAnsi="Times New Roman" w:hint="eastAsia"/>
                <w:sz w:val="24"/>
                <w:szCs w:val="24"/>
              </w:rPr>
              <w:t>3</w:t>
            </w:r>
          </w:p>
        </w:tc>
      </w:tr>
      <w:tr w:rsidR="00BC7490" w:rsidRPr="00BC7490" w14:paraId="0E7F90CD" w14:textId="77777777" w:rsidTr="00BC7490">
        <w:trPr>
          <w:trHeight w:val="515"/>
          <w:jc w:val="center"/>
        </w:trPr>
        <w:tc>
          <w:tcPr>
            <w:tcW w:w="3581" w:type="dxa"/>
            <w:vAlign w:val="center"/>
          </w:tcPr>
          <w:p w14:paraId="0801082F"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建筑工程学院</w:t>
            </w:r>
          </w:p>
        </w:tc>
        <w:tc>
          <w:tcPr>
            <w:tcW w:w="1499" w:type="dxa"/>
            <w:vAlign w:val="center"/>
          </w:tcPr>
          <w:p w14:paraId="2AA39F35"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3</w:t>
            </w:r>
          </w:p>
        </w:tc>
        <w:tc>
          <w:tcPr>
            <w:tcW w:w="1417" w:type="dxa"/>
            <w:vAlign w:val="center"/>
          </w:tcPr>
          <w:p w14:paraId="621F8D91"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1</w:t>
            </w:r>
          </w:p>
        </w:tc>
        <w:tc>
          <w:tcPr>
            <w:tcW w:w="1701" w:type="dxa"/>
            <w:vAlign w:val="center"/>
          </w:tcPr>
          <w:p w14:paraId="6F86E14B"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1</w:t>
            </w:r>
          </w:p>
        </w:tc>
        <w:tc>
          <w:tcPr>
            <w:tcW w:w="2082" w:type="dxa"/>
            <w:vAlign w:val="center"/>
          </w:tcPr>
          <w:p w14:paraId="247DF07C" w14:textId="77777777" w:rsidR="00BC7490" w:rsidRPr="00BC7490" w:rsidRDefault="009D6FE0" w:rsidP="00F522E7">
            <w:pPr>
              <w:spacing w:line="400" w:lineRule="exact"/>
              <w:jc w:val="center"/>
              <w:textAlignment w:val="baseline"/>
              <w:rPr>
                <w:rFonts w:ascii="Times New Roman" w:hAnsi="Times New Roman"/>
                <w:color w:val="000000"/>
                <w:sz w:val="24"/>
                <w:szCs w:val="24"/>
              </w:rPr>
            </w:pPr>
            <w:r>
              <w:rPr>
                <w:rFonts w:ascii="Times New Roman" w:hAnsi="Times New Roman" w:hint="eastAsia"/>
                <w:color w:val="000000"/>
                <w:sz w:val="24"/>
                <w:szCs w:val="24"/>
              </w:rPr>
              <w:t>3</w:t>
            </w:r>
          </w:p>
        </w:tc>
      </w:tr>
      <w:tr w:rsidR="00BC7490" w:rsidRPr="00BC7490" w14:paraId="5416BF3F" w14:textId="77777777" w:rsidTr="00BC7490">
        <w:trPr>
          <w:trHeight w:val="515"/>
          <w:jc w:val="center"/>
        </w:trPr>
        <w:tc>
          <w:tcPr>
            <w:tcW w:w="3581" w:type="dxa"/>
            <w:vAlign w:val="center"/>
          </w:tcPr>
          <w:p w14:paraId="4EE2D473"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数字传媒学院</w:t>
            </w:r>
          </w:p>
        </w:tc>
        <w:tc>
          <w:tcPr>
            <w:tcW w:w="1499" w:type="dxa"/>
            <w:vAlign w:val="center"/>
          </w:tcPr>
          <w:p w14:paraId="6EFD20A8"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3</w:t>
            </w:r>
          </w:p>
        </w:tc>
        <w:tc>
          <w:tcPr>
            <w:tcW w:w="1417" w:type="dxa"/>
            <w:vAlign w:val="center"/>
          </w:tcPr>
          <w:p w14:paraId="7FDAC7E9"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1</w:t>
            </w:r>
          </w:p>
        </w:tc>
        <w:tc>
          <w:tcPr>
            <w:tcW w:w="1701" w:type="dxa"/>
            <w:vAlign w:val="center"/>
          </w:tcPr>
          <w:p w14:paraId="073431A8"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1</w:t>
            </w:r>
          </w:p>
        </w:tc>
        <w:tc>
          <w:tcPr>
            <w:tcW w:w="2082" w:type="dxa"/>
            <w:vAlign w:val="center"/>
          </w:tcPr>
          <w:p w14:paraId="78619ED1" w14:textId="77777777" w:rsidR="00BC7490" w:rsidRPr="00BC7490" w:rsidRDefault="009D6FE0" w:rsidP="00F522E7">
            <w:pPr>
              <w:spacing w:line="400" w:lineRule="exact"/>
              <w:jc w:val="center"/>
              <w:textAlignment w:val="baseline"/>
              <w:rPr>
                <w:rFonts w:ascii="Times New Roman" w:hAnsi="Times New Roman"/>
                <w:color w:val="000000"/>
                <w:sz w:val="24"/>
                <w:szCs w:val="24"/>
              </w:rPr>
            </w:pPr>
            <w:r>
              <w:rPr>
                <w:rFonts w:ascii="Times New Roman" w:hAnsi="Times New Roman" w:hint="eastAsia"/>
                <w:color w:val="000000"/>
                <w:sz w:val="24"/>
                <w:szCs w:val="24"/>
              </w:rPr>
              <w:t>3</w:t>
            </w:r>
          </w:p>
        </w:tc>
      </w:tr>
      <w:tr w:rsidR="00BC7490" w:rsidRPr="00BC7490" w14:paraId="0A4AA7F5" w14:textId="77777777" w:rsidTr="00BC7490">
        <w:trPr>
          <w:trHeight w:val="515"/>
          <w:jc w:val="center"/>
        </w:trPr>
        <w:tc>
          <w:tcPr>
            <w:tcW w:w="3581" w:type="dxa"/>
            <w:vAlign w:val="center"/>
          </w:tcPr>
          <w:p w14:paraId="07B3AF87"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合</w:t>
            </w:r>
            <w:r w:rsidRPr="00BC7490">
              <w:rPr>
                <w:rFonts w:ascii="Times New Roman" w:hAnsi="Times New Roman"/>
                <w:sz w:val="24"/>
                <w:szCs w:val="24"/>
              </w:rPr>
              <w:t xml:space="preserve">    </w:t>
            </w:r>
            <w:r w:rsidRPr="00BC7490">
              <w:rPr>
                <w:rFonts w:ascii="Times New Roman" w:hAnsi="Times New Roman"/>
                <w:sz w:val="24"/>
                <w:szCs w:val="24"/>
              </w:rPr>
              <w:t>计</w:t>
            </w:r>
          </w:p>
        </w:tc>
        <w:tc>
          <w:tcPr>
            <w:tcW w:w="1499" w:type="dxa"/>
            <w:vAlign w:val="center"/>
          </w:tcPr>
          <w:p w14:paraId="13618724" w14:textId="77777777" w:rsidR="00BC7490" w:rsidRPr="00BC7490" w:rsidRDefault="00BC7490" w:rsidP="00F522E7">
            <w:pPr>
              <w:spacing w:line="400" w:lineRule="exact"/>
              <w:jc w:val="center"/>
              <w:textAlignment w:val="baseline"/>
              <w:rPr>
                <w:rFonts w:ascii="Times New Roman" w:hAnsi="Times New Roman"/>
                <w:sz w:val="24"/>
                <w:szCs w:val="24"/>
              </w:rPr>
            </w:pPr>
            <w:r w:rsidRPr="00BC7490">
              <w:rPr>
                <w:rFonts w:ascii="Times New Roman" w:hAnsi="Times New Roman"/>
                <w:sz w:val="24"/>
                <w:szCs w:val="24"/>
              </w:rPr>
              <w:t>21</w:t>
            </w:r>
          </w:p>
        </w:tc>
        <w:tc>
          <w:tcPr>
            <w:tcW w:w="1417" w:type="dxa"/>
            <w:vAlign w:val="center"/>
          </w:tcPr>
          <w:p w14:paraId="1F8A334B"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7</w:t>
            </w:r>
          </w:p>
        </w:tc>
        <w:tc>
          <w:tcPr>
            <w:tcW w:w="1701" w:type="dxa"/>
            <w:vAlign w:val="center"/>
          </w:tcPr>
          <w:p w14:paraId="13DE751A" w14:textId="77777777" w:rsidR="00BC7490" w:rsidRPr="00BC7490" w:rsidRDefault="00BC7490" w:rsidP="00F522E7">
            <w:pPr>
              <w:spacing w:line="400" w:lineRule="exact"/>
              <w:jc w:val="center"/>
              <w:textAlignment w:val="baseline"/>
              <w:rPr>
                <w:rFonts w:ascii="Times New Roman" w:hAnsi="Times New Roman"/>
                <w:color w:val="000000"/>
                <w:sz w:val="24"/>
                <w:szCs w:val="24"/>
              </w:rPr>
            </w:pPr>
            <w:r w:rsidRPr="00BC7490">
              <w:rPr>
                <w:rFonts w:ascii="Times New Roman" w:hAnsi="Times New Roman"/>
                <w:color w:val="000000"/>
                <w:sz w:val="24"/>
                <w:szCs w:val="24"/>
              </w:rPr>
              <w:t>7</w:t>
            </w:r>
          </w:p>
        </w:tc>
        <w:tc>
          <w:tcPr>
            <w:tcW w:w="2082" w:type="dxa"/>
            <w:vAlign w:val="center"/>
          </w:tcPr>
          <w:p w14:paraId="583F2A67" w14:textId="77777777" w:rsidR="00BC7490" w:rsidRPr="00BC7490" w:rsidRDefault="009D6FE0" w:rsidP="00F522E7">
            <w:pPr>
              <w:spacing w:line="400" w:lineRule="exact"/>
              <w:jc w:val="center"/>
              <w:textAlignment w:val="baseline"/>
              <w:rPr>
                <w:rFonts w:ascii="Times New Roman" w:hAnsi="Times New Roman"/>
                <w:color w:val="000000"/>
                <w:sz w:val="24"/>
                <w:szCs w:val="24"/>
              </w:rPr>
            </w:pPr>
            <w:r>
              <w:rPr>
                <w:rFonts w:ascii="Times New Roman" w:hAnsi="Times New Roman" w:hint="eastAsia"/>
                <w:color w:val="000000"/>
                <w:sz w:val="24"/>
                <w:szCs w:val="24"/>
              </w:rPr>
              <w:t>21</w:t>
            </w:r>
          </w:p>
        </w:tc>
      </w:tr>
    </w:tbl>
    <w:p w14:paraId="6D1A231D" w14:textId="77777777" w:rsidR="003E68AD" w:rsidRPr="00554C53" w:rsidRDefault="008B0A48" w:rsidP="00685315">
      <w:pPr>
        <w:shd w:val="clear" w:color="auto" w:fill="FFFFFF"/>
        <w:spacing w:line="360" w:lineRule="auto"/>
        <w:ind w:firstLine="482"/>
        <w:rPr>
          <w:rFonts w:ascii="Times New Roman" w:hAnsi="Times New Roman"/>
          <w:b/>
          <w:color w:val="323232"/>
          <w:kern w:val="0"/>
          <w:sz w:val="24"/>
          <w:szCs w:val="24"/>
        </w:rPr>
      </w:pPr>
      <w:r>
        <w:rPr>
          <w:rFonts w:ascii="Times New Roman" w:hAnsi="Times New Roman" w:hint="eastAsia"/>
          <w:b/>
          <w:color w:val="323232"/>
          <w:kern w:val="0"/>
          <w:sz w:val="24"/>
          <w:szCs w:val="24"/>
        </w:rPr>
        <w:t>八</w:t>
      </w:r>
      <w:r w:rsidR="003E68AD" w:rsidRPr="00554C53">
        <w:rPr>
          <w:rFonts w:ascii="Times New Roman" w:hAnsi="Times New Roman"/>
          <w:b/>
          <w:color w:val="323232"/>
          <w:kern w:val="0"/>
          <w:sz w:val="24"/>
          <w:szCs w:val="24"/>
        </w:rPr>
        <w:t>、评审规则</w:t>
      </w:r>
    </w:p>
    <w:p w14:paraId="1EC209D2" w14:textId="77777777" w:rsidR="003E68AD" w:rsidRPr="00554C53" w:rsidRDefault="003E68AD" w:rsidP="00685315">
      <w:pPr>
        <w:shd w:val="clear" w:color="auto" w:fill="FFFFFF"/>
        <w:spacing w:line="360" w:lineRule="auto"/>
        <w:ind w:firstLine="482"/>
        <w:rPr>
          <w:rFonts w:ascii="Times New Roman" w:hAnsi="Times New Roman"/>
          <w:color w:val="323232"/>
          <w:kern w:val="0"/>
          <w:sz w:val="24"/>
          <w:szCs w:val="24"/>
        </w:rPr>
      </w:pPr>
      <w:r w:rsidRPr="00554C53">
        <w:rPr>
          <w:rFonts w:ascii="Times New Roman" w:hAnsi="Times New Roman"/>
          <w:color w:val="323232"/>
          <w:kern w:val="0"/>
          <w:sz w:val="24"/>
          <w:szCs w:val="24"/>
        </w:rPr>
        <w:t>详见附件</w:t>
      </w:r>
      <w:r w:rsidRPr="00554C53">
        <w:rPr>
          <w:rFonts w:ascii="Times New Roman" w:hAnsi="Times New Roman"/>
          <w:color w:val="323232"/>
          <w:kern w:val="0"/>
          <w:sz w:val="24"/>
          <w:szCs w:val="24"/>
        </w:rPr>
        <w:t>2</w:t>
      </w:r>
    </w:p>
    <w:p w14:paraId="14FF818D" w14:textId="77777777" w:rsidR="003E68AD" w:rsidRDefault="008B0A48" w:rsidP="00685315">
      <w:pPr>
        <w:shd w:val="clear" w:color="auto" w:fill="FFFFFF"/>
        <w:spacing w:line="360" w:lineRule="auto"/>
        <w:ind w:firstLine="482"/>
        <w:rPr>
          <w:rFonts w:ascii="Times New Roman" w:hAnsi="Times New Roman"/>
          <w:b/>
          <w:color w:val="323232"/>
          <w:kern w:val="0"/>
          <w:sz w:val="24"/>
          <w:szCs w:val="24"/>
        </w:rPr>
      </w:pPr>
      <w:r>
        <w:rPr>
          <w:rFonts w:ascii="Times New Roman" w:hAnsi="Times New Roman" w:hint="eastAsia"/>
          <w:b/>
          <w:color w:val="323232"/>
          <w:kern w:val="0"/>
          <w:sz w:val="24"/>
          <w:szCs w:val="24"/>
        </w:rPr>
        <w:t>九</w:t>
      </w:r>
      <w:r w:rsidR="003E68AD" w:rsidRPr="00554C53">
        <w:rPr>
          <w:rFonts w:ascii="Times New Roman" w:hAnsi="Times New Roman"/>
          <w:b/>
          <w:color w:val="323232"/>
          <w:kern w:val="0"/>
          <w:sz w:val="24"/>
          <w:szCs w:val="24"/>
        </w:rPr>
        <w:t>、奖项设置</w:t>
      </w:r>
    </w:p>
    <w:p w14:paraId="2919C3E8" w14:textId="77777777" w:rsidR="0095155B" w:rsidRPr="002577A1" w:rsidRDefault="0095155B" w:rsidP="00685315">
      <w:pPr>
        <w:shd w:val="clear" w:color="auto" w:fill="FFFFFF"/>
        <w:spacing w:line="360" w:lineRule="auto"/>
        <w:ind w:firstLine="482"/>
        <w:rPr>
          <w:rFonts w:ascii="Times New Roman" w:hAnsi="Times New Roman"/>
          <w:b/>
          <w:color w:val="323232"/>
          <w:kern w:val="0"/>
          <w:sz w:val="24"/>
          <w:szCs w:val="24"/>
        </w:rPr>
      </w:pPr>
      <w:r w:rsidRPr="0095155B">
        <w:rPr>
          <w:rFonts w:ascii="Times New Roman" w:hAnsi="Times New Roman" w:hint="eastAsia"/>
          <w:color w:val="323232"/>
          <w:kern w:val="0"/>
          <w:sz w:val="24"/>
          <w:szCs w:val="24"/>
        </w:rPr>
        <w:t>本次大赛将以各组别为单位设若干奖项，</w:t>
      </w:r>
      <w:r>
        <w:rPr>
          <w:rFonts w:ascii="Times New Roman" w:hAnsi="Times New Roman" w:hint="eastAsia"/>
          <w:color w:val="323232"/>
          <w:kern w:val="0"/>
          <w:sz w:val="24"/>
          <w:szCs w:val="24"/>
        </w:rPr>
        <w:t>另设优秀指导教师</w:t>
      </w:r>
      <w:r>
        <w:rPr>
          <w:rFonts w:ascii="Times New Roman" w:hAnsi="Times New Roman" w:hint="eastAsia"/>
          <w:color w:val="323232"/>
          <w:kern w:val="0"/>
          <w:sz w:val="24"/>
          <w:szCs w:val="24"/>
        </w:rPr>
        <w:t>2</w:t>
      </w:r>
      <w:r>
        <w:rPr>
          <w:rFonts w:ascii="Times New Roman" w:hAnsi="Times New Roman" w:hint="eastAsia"/>
          <w:color w:val="323232"/>
          <w:kern w:val="0"/>
          <w:sz w:val="24"/>
          <w:szCs w:val="24"/>
        </w:rPr>
        <w:t>名，优秀组织奖</w:t>
      </w:r>
      <w:r>
        <w:rPr>
          <w:rFonts w:ascii="Times New Roman" w:hAnsi="Times New Roman" w:hint="eastAsia"/>
          <w:color w:val="323232"/>
          <w:kern w:val="0"/>
          <w:sz w:val="24"/>
          <w:szCs w:val="24"/>
        </w:rPr>
        <w:t>1</w:t>
      </w:r>
      <w:r>
        <w:rPr>
          <w:rFonts w:ascii="Times New Roman" w:hAnsi="Times New Roman" w:hint="eastAsia"/>
          <w:color w:val="323232"/>
          <w:kern w:val="0"/>
          <w:sz w:val="24"/>
          <w:szCs w:val="24"/>
        </w:rPr>
        <w:t>个，具体奖项名额分配见下表，同时</w:t>
      </w:r>
      <w:r w:rsidR="002577A1">
        <w:rPr>
          <w:rFonts w:ascii="Times New Roman" w:hAnsi="Times New Roman" w:hint="eastAsia"/>
          <w:color w:val="323232"/>
          <w:kern w:val="0"/>
          <w:sz w:val="24"/>
          <w:szCs w:val="24"/>
        </w:rPr>
        <w:t>颁发相应的获奖证书，并给予一定的奖励，</w:t>
      </w:r>
      <w:r w:rsidR="002577A1" w:rsidRPr="002577A1">
        <w:rPr>
          <w:rFonts w:ascii="Times New Roman" w:hAnsi="Times New Roman" w:hint="eastAsia"/>
          <w:b/>
          <w:color w:val="323232"/>
          <w:kern w:val="0"/>
          <w:sz w:val="24"/>
          <w:szCs w:val="24"/>
        </w:rPr>
        <w:t>其中一等奖给予</w:t>
      </w:r>
      <w:r w:rsidR="002577A1" w:rsidRPr="002577A1">
        <w:rPr>
          <w:rFonts w:ascii="Times New Roman" w:hAnsi="Times New Roman" w:hint="eastAsia"/>
          <w:b/>
          <w:color w:val="323232"/>
          <w:kern w:val="0"/>
          <w:sz w:val="24"/>
          <w:szCs w:val="24"/>
        </w:rPr>
        <w:t>3000</w:t>
      </w:r>
      <w:r w:rsidR="002577A1" w:rsidRPr="002577A1">
        <w:rPr>
          <w:rFonts w:ascii="Times New Roman" w:hAnsi="Times New Roman" w:hint="eastAsia"/>
          <w:b/>
          <w:color w:val="323232"/>
          <w:kern w:val="0"/>
          <w:sz w:val="24"/>
          <w:szCs w:val="24"/>
        </w:rPr>
        <w:t>元奖励，二等奖</w:t>
      </w:r>
      <w:r w:rsidR="002577A1" w:rsidRPr="002577A1">
        <w:rPr>
          <w:rFonts w:ascii="Times New Roman" w:hAnsi="Times New Roman" w:hint="eastAsia"/>
          <w:b/>
          <w:color w:val="323232"/>
          <w:kern w:val="0"/>
          <w:sz w:val="24"/>
          <w:szCs w:val="24"/>
        </w:rPr>
        <w:t>2000</w:t>
      </w:r>
      <w:r w:rsidR="002577A1" w:rsidRPr="002577A1">
        <w:rPr>
          <w:rFonts w:ascii="Times New Roman" w:hAnsi="Times New Roman" w:hint="eastAsia"/>
          <w:b/>
          <w:color w:val="323232"/>
          <w:kern w:val="0"/>
          <w:sz w:val="24"/>
          <w:szCs w:val="24"/>
        </w:rPr>
        <w:t>元奖励，三等奖</w:t>
      </w:r>
      <w:r w:rsidR="002577A1" w:rsidRPr="002577A1">
        <w:rPr>
          <w:rFonts w:ascii="Times New Roman" w:hAnsi="Times New Roman" w:hint="eastAsia"/>
          <w:b/>
          <w:color w:val="323232"/>
          <w:kern w:val="0"/>
          <w:sz w:val="24"/>
          <w:szCs w:val="24"/>
        </w:rPr>
        <w:t>1000</w:t>
      </w:r>
      <w:r w:rsidR="002577A1" w:rsidRPr="002577A1">
        <w:rPr>
          <w:rFonts w:ascii="Times New Roman" w:hAnsi="Times New Roman" w:hint="eastAsia"/>
          <w:b/>
          <w:color w:val="323232"/>
          <w:kern w:val="0"/>
          <w:sz w:val="24"/>
          <w:szCs w:val="24"/>
        </w:rPr>
        <w:t>元奖励，优胜奖</w:t>
      </w:r>
      <w:r w:rsidR="002577A1" w:rsidRPr="002577A1">
        <w:rPr>
          <w:rFonts w:ascii="Times New Roman" w:hAnsi="Times New Roman" w:hint="eastAsia"/>
          <w:b/>
          <w:color w:val="323232"/>
          <w:kern w:val="0"/>
          <w:sz w:val="24"/>
          <w:szCs w:val="24"/>
        </w:rPr>
        <w:t>500</w:t>
      </w:r>
      <w:r w:rsidR="002577A1" w:rsidRPr="002577A1">
        <w:rPr>
          <w:rFonts w:ascii="Times New Roman" w:hAnsi="Times New Roman" w:hint="eastAsia"/>
          <w:b/>
          <w:color w:val="323232"/>
          <w:kern w:val="0"/>
          <w:sz w:val="24"/>
          <w:szCs w:val="24"/>
        </w:rPr>
        <w:t>元奖励。</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1732"/>
        <w:gridCol w:w="1733"/>
        <w:gridCol w:w="1600"/>
        <w:gridCol w:w="1872"/>
      </w:tblGrid>
      <w:tr w:rsidR="009D6FE0" w:rsidRPr="009D6FE0" w14:paraId="6B432267" w14:textId="77777777" w:rsidTr="0095155B">
        <w:trPr>
          <w:trHeight w:val="681"/>
          <w:jc w:val="center"/>
        </w:trPr>
        <w:tc>
          <w:tcPr>
            <w:tcW w:w="2266" w:type="dxa"/>
            <w:tcBorders>
              <w:tl2br w:val="single" w:sz="4" w:space="0" w:color="auto"/>
            </w:tcBorders>
            <w:vAlign w:val="center"/>
          </w:tcPr>
          <w:p w14:paraId="5C7D7246"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 xml:space="preserve">        </w:t>
            </w:r>
            <w:r w:rsidRPr="009D6FE0">
              <w:rPr>
                <w:rFonts w:ascii="Times New Roman" w:hAnsi="Times New Roman"/>
                <w:sz w:val="24"/>
                <w:szCs w:val="24"/>
              </w:rPr>
              <w:t>类别</w:t>
            </w:r>
          </w:p>
          <w:p w14:paraId="5395BCD9" w14:textId="77777777" w:rsidR="009D6FE0" w:rsidRPr="009D6FE0" w:rsidRDefault="009D6FE0" w:rsidP="009D6FE0">
            <w:pPr>
              <w:spacing w:line="400" w:lineRule="exact"/>
              <w:ind w:firstLineChars="200" w:firstLine="480"/>
              <w:textAlignment w:val="baseline"/>
              <w:rPr>
                <w:rFonts w:ascii="Times New Roman" w:hAnsi="Times New Roman"/>
                <w:sz w:val="24"/>
                <w:szCs w:val="24"/>
              </w:rPr>
            </w:pPr>
            <w:r w:rsidRPr="009D6FE0">
              <w:rPr>
                <w:rFonts w:ascii="Times New Roman" w:hAnsi="Times New Roman"/>
                <w:sz w:val="24"/>
                <w:szCs w:val="24"/>
              </w:rPr>
              <w:t>奖项</w:t>
            </w:r>
          </w:p>
        </w:tc>
        <w:tc>
          <w:tcPr>
            <w:tcW w:w="1732" w:type="dxa"/>
            <w:vAlign w:val="center"/>
          </w:tcPr>
          <w:p w14:paraId="327AAD5F"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创意组</w:t>
            </w:r>
          </w:p>
        </w:tc>
        <w:tc>
          <w:tcPr>
            <w:tcW w:w="1733" w:type="dxa"/>
            <w:vAlign w:val="center"/>
          </w:tcPr>
          <w:p w14:paraId="2759D581"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初创组</w:t>
            </w:r>
          </w:p>
        </w:tc>
        <w:tc>
          <w:tcPr>
            <w:tcW w:w="1600" w:type="dxa"/>
            <w:vAlign w:val="center"/>
          </w:tcPr>
          <w:p w14:paraId="3C606DFC"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成长组</w:t>
            </w:r>
          </w:p>
        </w:tc>
        <w:tc>
          <w:tcPr>
            <w:tcW w:w="1872" w:type="dxa"/>
            <w:vAlign w:val="center"/>
          </w:tcPr>
          <w:p w14:paraId="5A683842"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就业型创业组</w:t>
            </w:r>
          </w:p>
        </w:tc>
      </w:tr>
      <w:tr w:rsidR="009D6FE0" w:rsidRPr="009D6FE0" w14:paraId="5B8EC257" w14:textId="77777777" w:rsidTr="0095155B">
        <w:trPr>
          <w:trHeight w:val="558"/>
          <w:jc w:val="center"/>
        </w:trPr>
        <w:tc>
          <w:tcPr>
            <w:tcW w:w="2266" w:type="dxa"/>
            <w:vAlign w:val="center"/>
          </w:tcPr>
          <w:p w14:paraId="098BAEE0"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一等奖</w:t>
            </w:r>
          </w:p>
        </w:tc>
        <w:tc>
          <w:tcPr>
            <w:tcW w:w="1732" w:type="dxa"/>
            <w:vAlign w:val="center"/>
          </w:tcPr>
          <w:p w14:paraId="4EC078C1"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1</w:t>
            </w:r>
          </w:p>
        </w:tc>
        <w:tc>
          <w:tcPr>
            <w:tcW w:w="1733" w:type="dxa"/>
            <w:vAlign w:val="center"/>
          </w:tcPr>
          <w:p w14:paraId="48E5527D"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1</w:t>
            </w:r>
          </w:p>
        </w:tc>
        <w:tc>
          <w:tcPr>
            <w:tcW w:w="1600" w:type="dxa"/>
            <w:vAlign w:val="center"/>
          </w:tcPr>
          <w:p w14:paraId="209A5F1A"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1</w:t>
            </w:r>
          </w:p>
        </w:tc>
        <w:tc>
          <w:tcPr>
            <w:tcW w:w="1872" w:type="dxa"/>
            <w:vAlign w:val="center"/>
          </w:tcPr>
          <w:p w14:paraId="5D3F2C2E"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1</w:t>
            </w:r>
          </w:p>
        </w:tc>
      </w:tr>
      <w:tr w:rsidR="009D6FE0" w:rsidRPr="009D6FE0" w14:paraId="5C04E014" w14:textId="77777777" w:rsidTr="0095155B">
        <w:trPr>
          <w:trHeight w:val="472"/>
          <w:jc w:val="center"/>
        </w:trPr>
        <w:tc>
          <w:tcPr>
            <w:tcW w:w="2266" w:type="dxa"/>
            <w:vAlign w:val="center"/>
          </w:tcPr>
          <w:p w14:paraId="0EC27773"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二等奖</w:t>
            </w:r>
          </w:p>
        </w:tc>
        <w:tc>
          <w:tcPr>
            <w:tcW w:w="1732" w:type="dxa"/>
            <w:vAlign w:val="center"/>
          </w:tcPr>
          <w:p w14:paraId="556D2335"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2</w:t>
            </w:r>
          </w:p>
        </w:tc>
        <w:tc>
          <w:tcPr>
            <w:tcW w:w="1733" w:type="dxa"/>
            <w:vAlign w:val="center"/>
          </w:tcPr>
          <w:p w14:paraId="56EC9D71"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1</w:t>
            </w:r>
          </w:p>
        </w:tc>
        <w:tc>
          <w:tcPr>
            <w:tcW w:w="1600" w:type="dxa"/>
            <w:vAlign w:val="center"/>
          </w:tcPr>
          <w:p w14:paraId="4E60D530"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1</w:t>
            </w:r>
          </w:p>
        </w:tc>
        <w:tc>
          <w:tcPr>
            <w:tcW w:w="1872" w:type="dxa"/>
            <w:vAlign w:val="center"/>
          </w:tcPr>
          <w:p w14:paraId="73DF63CF"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hint="eastAsia"/>
                <w:sz w:val="24"/>
                <w:szCs w:val="24"/>
              </w:rPr>
              <w:t>2</w:t>
            </w:r>
          </w:p>
        </w:tc>
      </w:tr>
      <w:tr w:rsidR="009D6FE0" w:rsidRPr="009D6FE0" w14:paraId="76AEA690" w14:textId="77777777" w:rsidTr="0095155B">
        <w:trPr>
          <w:trHeight w:val="472"/>
          <w:jc w:val="center"/>
        </w:trPr>
        <w:tc>
          <w:tcPr>
            <w:tcW w:w="2266" w:type="dxa"/>
            <w:vAlign w:val="center"/>
          </w:tcPr>
          <w:p w14:paraId="42153E0D"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三等奖</w:t>
            </w:r>
          </w:p>
        </w:tc>
        <w:tc>
          <w:tcPr>
            <w:tcW w:w="1732" w:type="dxa"/>
            <w:vAlign w:val="center"/>
          </w:tcPr>
          <w:p w14:paraId="43FA49F2"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3</w:t>
            </w:r>
          </w:p>
        </w:tc>
        <w:tc>
          <w:tcPr>
            <w:tcW w:w="1733" w:type="dxa"/>
            <w:vAlign w:val="center"/>
          </w:tcPr>
          <w:p w14:paraId="73F39EDB"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2</w:t>
            </w:r>
          </w:p>
        </w:tc>
        <w:tc>
          <w:tcPr>
            <w:tcW w:w="1600" w:type="dxa"/>
            <w:vAlign w:val="center"/>
          </w:tcPr>
          <w:p w14:paraId="64221E82"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2</w:t>
            </w:r>
          </w:p>
        </w:tc>
        <w:tc>
          <w:tcPr>
            <w:tcW w:w="1872" w:type="dxa"/>
            <w:vAlign w:val="center"/>
          </w:tcPr>
          <w:p w14:paraId="0BF9513F"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hint="eastAsia"/>
                <w:sz w:val="24"/>
                <w:szCs w:val="24"/>
              </w:rPr>
              <w:t>3</w:t>
            </w:r>
          </w:p>
        </w:tc>
      </w:tr>
      <w:tr w:rsidR="009D6FE0" w:rsidRPr="009D6FE0" w14:paraId="5A2D43AB" w14:textId="77777777" w:rsidTr="0095155B">
        <w:trPr>
          <w:trHeight w:val="467"/>
          <w:jc w:val="center"/>
        </w:trPr>
        <w:tc>
          <w:tcPr>
            <w:tcW w:w="2266" w:type="dxa"/>
            <w:vAlign w:val="center"/>
          </w:tcPr>
          <w:p w14:paraId="2538E9DC"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优秀指导教师</w:t>
            </w:r>
          </w:p>
        </w:tc>
        <w:tc>
          <w:tcPr>
            <w:tcW w:w="6937" w:type="dxa"/>
            <w:gridSpan w:val="4"/>
            <w:vAlign w:val="center"/>
          </w:tcPr>
          <w:p w14:paraId="13706707"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2</w:t>
            </w:r>
          </w:p>
        </w:tc>
      </w:tr>
      <w:tr w:rsidR="009D6FE0" w:rsidRPr="009D6FE0" w14:paraId="50DD0D68" w14:textId="77777777" w:rsidTr="0095155B">
        <w:trPr>
          <w:trHeight w:val="460"/>
          <w:jc w:val="center"/>
        </w:trPr>
        <w:tc>
          <w:tcPr>
            <w:tcW w:w="2266" w:type="dxa"/>
            <w:vAlign w:val="center"/>
          </w:tcPr>
          <w:p w14:paraId="1589E5F1"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lastRenderedPageBreak/>
              <w:t>优秀组织奖</w:t>
            </w:r>
          </w:p>
        </w:tc>
        <w:tc>
          <w:tcPr>
            <w:tcW w:w="6937" w:type="dxa"/>
            <w:gridSpan w:val="4"/>
            <w:vAlign w:val="center"/>
          </w:tcPr>
          <w:p w14:paraId="66471AD3" w14:textId="77777777" w:rsidR="009D6FE0" w:rsidRPr="009D6FE0" w:rsidRDefault="009D6FE0" w:rsidP="00F522E7">
            <w:pPr>
              <w:spacing w:line="400" w:lineRule="exact"/>
              <w:jc w:val="center"/>
              <w:textAlignment w:val="baseline"/>
              <w:rPr>
                <w:rFonts w:ascii="Times New Roman" w:hAnsi="Times New Roman"/>
                <w:sz w:val="24"/>
                <w:szCs w:val="24"/>
              </w:rPr>
            </w:pPr>
            <w:r w:rsidRPr="009D6FE0">
              <w:rPr>
                <w:rFonts w:ascii="Times New Roman" w:hAnsi="Times New Roman"/>
                <w:sz w:val="24"/>
                <w:szCs w:val="24"/>
              </w:rPr>
              <w:t>1</w:t>
            </w:r>
          </w:p>
        </w:tc>
      </w:tr>
    </w:tbl>
    <w:p w14:paraId="4B58392E" w14:textId="77777777" w:rsidR="003E68AD" w:rsidRPr="00554C53" w:rsidRDefault="008B0A48" w:rsidP="00685315">
      <w:pPr>
        <w:shd w:val="clear" w:color="auto" w:fill="FFFFFF"/>
        <w:spacing w:line="360" w:lineRule="auto"/>
        <w:ind w:firstLine="482"/>
        <w:rPr>
          <w:rFonts w:ascii="Times New Roman" w:hAnsi="Times New Roman"/>
          <w:b/>
          <w:color w:val="323232"/>
          <w:kern w:val="0"/>
          <w:sz w:val="24"/>
          <w:szCs w:val="24"/>
        </w:rPr>
      </w:pPr>
      <w:r>
        <w:rPr>
          <w:rFonts w:ascii="Times New Roman" w:hAnsi="Times New Roman" w:hint="eastAsia"/>
          <w:b/>
          <w:color w:val="323232"/>
          <w:kern w:val="0"/>
          <w:sz w:val="24"/>
          <w:szCs w:val="24"/>
        </w:rPr>
        <w:t>十</w:t>
      </w:r>
      <w:r w:rsidR="003E68AD" w:rsidRPr="00554C53">
        <w:rPr>
          <w:rFonts w:ascii="Times New Roman" w:hAnsi="Times New Roman"/>
          <w:b/>
          <w:color w:val="323232"/>
          <w:kern w:val="0"/>
          <w:sz w:val="24"/>
          <w:szCs w:val="24"/>
        </w:rPr>
        <w:t>、其他</w:t>
      </w:r>
    </w:p>
    <w:p w14:paraId="129670DB" w14:textId="77777777" w:rsidR="007D56C5" w:rsidRDefault="007D56C5" w:rsidP="00685315">
      <w:pPr>
        <w:spacing w:line="360" w:lineRule="auto"/>
        <w:ind w:firstLine="482"/>
        <w:rPr>
          <w:rFonts w:ascii="Times New Roman" w:hAnsi="Times New Roman"/>
          <w:color w:val="323232"/>
          <w:sz w:val="24"/>
          <w:szCs w:val="24"/>
        </w:rPr>
      </w:pPr>
      <w:r w:rsidRPr="007D56C5">
        <w:rPr>
          <w:rFonts w:ascii="Times New Roman" w:hAnsi="Times New Roman" w:hint="eastAsia"/>
          <w:color w:val="323232"/>
          <w:sz w:val="24"/>
          <w:szCs w:val="24"/>
        </w:rPr>
        <w:t>大赛设立</w:t>
      </w:r>
      <w:r w:rsidRPr="007D56C5">
        <w:rPr>
          <w:rFonts w:ascii="Times New Roman" w:hAnsi="Times New Roman" w:hint="eastAsia"/>
          <w:color w:val="323232"/>
          <w:sz w:val="24"/>
          <w:szCs w:val="24"/>
        </w:rPr>
        <w:t>QQ</w:t>
      </w:r>
      <w:r w:rsidRPr="007D56C5">
        <w:rPr>
          <w:rFonts w:ascii="Times New Roman" w:hAnsi="Times New Roman" w:hint="eastAsia"/>
          <w:color w:val="323232"/>
          <w:sz w:val="24"/>
          <w:szCs w:val="24"/>
        </w:rPr>
        <w:t>工作群，用于大赛文件共享、日常工作的信息交流互动等，群号：“</w:t>
      </w:r>
      <w:r>
        <w:rPr>
          <w:rFonts w:ascii="Times New Roman" w:hAnsi="Times New Roman" w:hint="eastAsia"/>
          <w:color w:val="323232"/>
          <w:sz w:val="24"/>
          <w:szCs w:val="24"/>
        </w:rPr>
        <w:t>创新创业大赛</w:t>
      </w:r>
      <w:r w:rsidRPr="007D56C5">
        <w:rPr>
          <w:rFonts w:ascii="Times New Roman" w:hAnsi="Times New Roman" w:hint="eastAsia"/>
          <w:color w:val="323232"/>
          <w:sz w:val="24"/>
          <w:szCs w:val="24"/>
        </w:rPr>
        <w:t>工作群</w:t>
      </w:r>
      <w:r w:rsidRPr="007D56C5">
        <w:rPr>
          <w:rFonts w:ascii="Times New Roman" w:hAnsi="Times New Roman"/>
          <w:color w:val="323232"/>
          <w:sz w:val="24"/>
          <w:szCs w:val="24"/>
        </w:rPr>
        <w:t>626435781</w:t>
      </w:r>
      <w:r w:rsidRPr="007D56C5">
        <w:rPr>
          <w:rFonts w:ascii="Times New Roman" w:hAnsi="Times New Roman" w:hint="eastAsia"/>
          <w:color w:val="323232"/>
          <w:sz w:val="24"/>
          <w:szCs w:val="24"/>
        </w:rPr>
        <w:t>”，请</w:t>
      </w:r>
      <w:r>
        <w:rPr>
          <w:rFonts w:ascii="Times New Roman" w:hAnsi="Times New Roman" w:hint="eastAsia"/>
          <w:color w:val="323232"/>
          <w:sz w:val="24"/>
          <w:szCs w:val="24"/>
        </w:rPr>
        <w:t>各学院</w:t>
      </w:r>
      <w:r w:rsidRPr="007D56C5">
        <w:rPr>
          <w:rFonts w:ascii="Times New Roman" w:hAnsi="Times New Roman" w:hint="eastAsia"/>
          <w:color w:val="323232"/>
          <w:sz w:val="24"/>
          <w:szCs w:val="24"/>
        </w:rPr>
        <w:t>指定</w:t>
      </w:r>
      <w:r>
        <w:rPr>
          <w:rFonts w:ascii="Times New Roman" w:hAnsi="Times New Roman" w:hint="eastAsia"/>
          <w:color w:val="323232"/>
          <w:sz w:val="24"/>
          <w:szCs w:val="24"/>
        </w:rPr>
        <w:t>1</w:t>
      </w:r>
      <w:r>
        <w:rPr>
          <w:rFonts w:ascii="Times New Roman" w:hAnsi="Times New Roman" w:hint="eastAsia"/>
          <w:color w:val="323232"/>
          <w:sz w:val="24"/>
          <w:szCs w:val="24"/>
        </w:rPr>
        <w:t>名负责人</w:t>
      </w:r>
      <w:r w:rsidRPr="007D56C5">
        <w:rPr>
          <w:rFonts w:ascii="Times New Roman" w:hAnsi="Times New Roman" w:hint="eastAsia"/>
          <w:color w:val="323232"/>
          <w:sz w:val="24"/>
          <w:szCs w:val="24"/>
        </w:rPr>
        <w:t>，加入该群，并将</w:t>
      </w:r>
      <w:r>
        <w:rPr>
          <w:rFonts w:ascii="Times New Roman" w:hAnsi="Times New Roman" w:hint="eastAsia"/>
          <w:color w:val="323232"/>
          <w:sz w:val="24"/>
          <w:szCs w:val="24"/>
        </w:rPr>
        <w:t>负责人</w:t>
      </w:r>
      <w:r w:rsidRPr="007D56C5">
        <w:rPr>
          <w:rFonts w:ascii="Times New Roman" w:hAnsi="Times New Roman" w:hint="eastAsia"/>
          <w:color w:val="323232"/>
          <w:sz w:val="24"/>
          <w:szCs w:val="24"/>
        </w:rPr>
        <w:t>报送至</w:t>
      </w:r>
      <w:r>
        <w:rPr>
          <w:rFonts w:ascii="Times New Roman" w:hAnsi="Times New Roman" w:hint="eastAsia"/>
          <w:color w:val="323232"/>
          <w:sz w:val="24"/>
          <w:szCs w:val="24"/>
        </w:rPr>
        <w:t>学生职业发展中心葛奇伟老师处</w:t>
      </w:r>
      <w:r w:rsidRPr="007D56C5">
        <w:rPr>
          <w:rFonts w:ascii="Times New Roman" w:hAnsi="Times New Roman" w:hint="eastAsia"/>
          <w:color w:val="323232"/>
          <w:sz w:val="24"/>
          <w:szCs w:val="24"/>
        </w:rPr>
        <w:t>。</w:t>
      </w:r>
    </w:p>
    <w:p w14:paraId="30743E8D" w14:textId="77777777" w:rsidR="003E68AD" w:rsidRPr="00554C53" w:rsidRDefault="003E68AD" w:rsidP="006E7071">
      <w:pPr>
        <w:spacing w:line="360" w:lineRule="auto"/>
        <w:ind w:firstLineChars="200" w:firstLine="480"/>
        <w:rPr>
          <w:rFonts w:ascii="Times New Roman" w:hAnsi="Times New Roman"/>
          <w:color w:val="323232"/>
          <w:sz w:val="24"/>
          <w:szCs w:val="24"/>
        </w:rPr>
      </w:pPr>
      <w:r w:rsidRPr="00554C53">
        <w:rPr>
          <w:rFonts w:ascii="Times New Roman" w:hAnsi="Times New Roman"/>
          <w:color w:val="323232"/>
          <w:sz w:val="24"/>
          <w:szCs w:val="24"/>
        </w:rPr>
        <w:t>各学院要高度重视、广泛发动、认真组织，做到大赛的评选标准公开、程序办法公开、评选结果公开，确保大赛的顺利举行。</w:t>
      </w:r>
      <w:r w:rsidR="006E7071" w:rsidRPr="006E7071">
        <w:rPr>
          <w:rFonts w:ascii="Times New Roman" w:hAnsi="Times New Roman" w:hint="eastAsia"/>
          <w:color w:val="323232"/>
          <w:sz w:val="24"/>
          <w:szCs w:val="24"/>
        </w:rPr>
        <w:t>未尽事项请联系大赛组委会办公室（设在学生职业发展中心，中和楼</w:t>
      </w:r>
      <w:r w:rsidR="006E7071" w:rsidRPr="006E7071">
        <w:rPr>
          <w:rFonts w:ascii="Times New Roman" w:hAnsi="Times New Roman" w:hint="eastAsia"/>
          <w:color w:val="323232"/>
          <w:sz w:val="24"/>
          <w:szCs w:val="24"/>
        </w:rPr>
        <w:t>208</w:t>
      </w:r>
      <w:r w:rsidR="006E7071" w:rsidRPr="006E7071">
        <w:rPr>
          <w:rFonts w:ascii="Times New Roman" w:hAnsi="Times New Roman" w:hint="eastAsia"/>
          <w:color w:val="323232"/>
          <w:sz w:val="24"/>
          <w:szCs w:val="24"/>
        </w:rPr>
        <w:t>室），联系人：葛奇伟，联系电话：</w:t>
      </w:r>
      <w:r w:rsidR="006E7071" w:rsidRPr="006E7071">
        <w:rPr>
          <w:rFonts w:ascii="Times New Roman" w:hAnsi="Times New Roman" w:hint="eastAsia"/>
          <w:color w:val="323232"/>
          <w:sz w:val="24"/>
          <w:szCs w:val="24"/>
        </w:rPr>
        <w:t>87422329</w:t>
      </w:r>
      <w:r w:rsidR="006E7071" w:rsidRPr="006E7071">
        <w:rPr>
          <w:rFonts w:ascii="Times New Roman" w:hAnsi="Times New Roman" w:hint="eastAsia"/>
          <w:color w:val="323232"/>
          <w:sz w:val="24"/>
          <w:szCs w:val="24"/>
        </w:rPr>
        <w:t>。</w:t>
      </w:r>
    </w:p>
    <w:p w14:paraId="76907B84" w14:textId="77777777" w:rsidR="003E68AD" w:rsidRPr="00554C53" w:rsidRDefault="003E68AD" w:rsidP="00685315">
      <w:pPr>
        <w:spacing w:line="360" w:lineRule="auto"/>
        <w:rPr>
          <w:rFonts w:ascii="Times New Roman" w:hAnsi="Times New Roman"/>
          <w:color w:val="323232"/>
          <w:sz w:val="24"/>
          <w:szCs w:val="24"/>
        </w:rPr>
      </w:pPr>
    </w:p>
    <w:p w14:paraId="1FDF5E0F" w14:textId="77777777" w:rsidR="00B66CFD" w:rsidRDefault="00B66CFD" w:rsidP="006E7071">
      <w:pPr>
        <w:spacing w:line="360" w:lineRule="auto"/>
        <w:ind w:right="960"/>
        <w:rPr>
          <w:rFonts w:ascii="Times New Roman" w:hAnsi="Times New Roman"/>
          <w:color w:val="323232"/>
          <w:sz w:val="24"/>
          <w:szCs w:val="24"/>
        </w:rPr>
      </w:pPr>
    </w:p>
    <w:p w14:paraId="57281687" w14:textId="77777777" w:rsidR="008B0A48" w:rsidRDefault="008B0A48" w:rsidP="006E7071">
      <w:pPr>
        <w:spacing w:line="360" w:lineRule="auto"/>
        <w:ind w:right="960"/>
        <w:rPr>
          <w:rFonts w:ascii="Times New Roman" w:hAnsi="Times New Roman"/>
          <w:color w:val="323232"/>
          <w:sz w:val="24"/>
          <w:szCs w:val="24"/>
        </w:rPr>
      </w:pPr>
    </w:p>
    <w:p w14:paraId="37F511E9" w14:textId="77777777" w:rsidR="008B0A48" w:rsidRDefault="008B0A48" w:rsidP="006E7071">
      <w:pPr>
        <w:spacing w:line="360" w:lineRule="auto"/>
        <w:ind w:right="960"/>
        <w:rPr>
          <w:rFonts w:ascii="Times New Roman" w:hAnsi="Times New Roman"/>
          <w:color w:val="323232"/>
          <w:sz w:val="24"/>
          <w:szCs w:val="24"/>
        </w:rPr>
      </w:pPr>
    </w:p>
    <w:p w14:paraId="4FBCDB74" w14:textId="77777777" w:rsidR="008B0A48" w:rsidRDefault="008B0A48" w:rsidP="006E7071">
      <w:pPr>
        <w:spacing w:line="360" w:lineRule="auto"/>
        <w:ind w:right="960"/>
        <w:rPr>
          <w:rFonts w:ascii="Times New Roman" w:hAnsi="Times New Roman"/>
          <w:color w:val="323232"/>
          <w:sz w:val="24"/>
          <w:szCs w:val="24"/>
        </w:rPr>
      </w:pPr>
    </w:p>
    <w:p w14:paraId="1B3BD9BE" w14:textId="77777777" w:rsidR="009B7A9A" w:rsidRDefault="009B7A9A" w:rsidP="009B7A9A">
      <w:pPr>
        <w:spacing w:line="360" w:lineRule="auto"/>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创业学院、学生职业发展中心</w:t>
      </w:r>
    </w:p>
    <w:p w14:paraId="621D1760" w14:textId="77777777" w:rsidR="009B7A9A" w:rsidRPr="008033E2" w:rsidRDefault="009B7A9A" w:rsidP="009B7A9A">
      <w:pPr>
        <w:spacing w:line="360" w:lineRule="auto"/>
        <w:jc w:val="right"/>
        <w:rPr>
          <w:rFonts w:asciiTheme="minorEastAsia" w:eastAsiaTheme="minorEastAsia" w:hAnsiTheme="minorEastAsia"/>
          <w:b/>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2018年3月8日</w:t>
      </w:r>
    </w:p>
    <w:p w14:paraId="1116B769" w14:textId="77777777" w:rsidR="008B0A48" w:rsidRDefault="008B0A48" w:rsidP="006E7071">
      <w:pPr>
        <w:spacing w:line="360" w:lineRule="auto"/>
        <w:ind w:right="960"/>
        <w:rPr>
          <w:rFonts w:ascii="Times New Roman" w:hAnsi="Times New Roman"/>
          <w:color w:val="323232"/>
          <w:sz w:val="24"/>
          <w:szCs w:val="24"/>
        </w:rPr>
      </w:pPr>
    </w:p>
    <w:p w14:paraId="2F870273" w14:textId="77777777" w:rsidR="008B0A48" w:rsidRDefault="008B0A48" w:rsidP="006E7071">
      <w:pPr>
        <w:spacing w:line="360" w:lineRule="auto"/>
        <w:ind w:right="960"/>
        <w:rPr>
          <w:rFonts w:ascii="Times New Roman" w:hAnsi="Times New Roman"/>
          <w:color w:val="323232"/>
          <w:sz w:val="24"/>
          <w:szCs w:val="24"/>
        </w:rPr>
      </w:pPr>
    </w:p>
    <w:p w14:paraId="6975BE4E" w14:textId="77777777" w:rsidR="008B0A48" w:rsidRDefault="008B0A48" w:rsidP="006E7071">
      <w:pPr>
        <w:spacing w:line="360" w:lineRule="auto"/>
        <w:ind w:right="960"/>
        <w:rPr>
          <w:rFonts w:ascii="Times New Roman" w:hAnsi="Times New Roman"/>
          <w:color w:val="323232"/>
          <w:sz w:val="24"/>
          <w:szCs w:val="24"/>
        </w:rPr>
      </w:pPr>
    </w:p>
    <w:p w14:paraId="6512AFF1" w14:textId="77777777" w:rsidR="008B0A48" w:rsidRDefault="008B0A48" w:rsidP="006E7071">
      <w:pPr>
        <w:spacing w:line="360" w:lineRule="auto"/>
        <w:ind w:right="960"/>
        <w:rPr>
          <w:rFonts w:ascii="Times New Roman" w:hAnsi="Times New Roman"/>
          <w:color w:val="323232"/>
          <w:sz w:val="24"/>
          <w:szCs w:val="24"/>
        </w:rPr>
      </w:pPr>
    </w:p>
    <w:p w14:paraId="18F4A930" w14:textId="77777777" w:rsidR="008B0A48" w:rsidRDefault="008B0A48" w:rsidP="006E7071">
      <w:pPr>
        <w:spacing w:line="360" w:lineRule="auto"/>
        <w:ind w:right="960"/>
        <w:rPr>
          <w:rFonts w:ascii="Times New Roman" w:hAnsi="Times New Roman"/>
          <w:color w:val="323232"/>
          <w:sz w:val="24"/>
          <w:szCs w:val="24"/>
        </w:rPr>
      </w:pPr>
    </w:p>
    <w:p w14:paraId="7D0B5AD8" w14:textId="77777777" w:rsidR="008B0A48" w:rsidRDefault="008B0A48" w:rsidP="006E7071">
      <w:pPr>
        <w:spacing w:line="360" w:lineRule="auto"/>
        <w:ind w:right="960"/>
        <w:rPr>
          <w:rFonts w:ascii="Times New Roman" w:hAnsi="Times New Roman"/>
          <w:color w:val="323232"/>
          <w:sz w:val="24"/>
          <w:szCs w:val="24"/>
        </w:rPr>
      </w:pPr>
    </w:p>
    <w:p w14:paraId="37A90A74" w14:textId="77777777" w:rsidR="009B7A9A" w:rsidRDefault="009B7A9A" w:rsidP="006E7071">
      <w:pPr>
        <w:spacing w:line="360" w:lineRule="auto"/>
        <w:ind w:right="960"/>
        <w:rPr>
          <w:rFonts w:ascii="Times New Roman" w:hAnsi="Times New Roman"/>
          <w:color w:val="323232"/>
          <w:sz w:val="24"/>
          <w:szCs w:val="24"/>
        </w:rPr>
      </w:pPr>
    </w:p>
    <w:p w14:paraId="6B02D2E3" w14:textId="77777777" w:rsidR="009B7A9A" w:rsidRDefault="009B7A9A" w:rsidP="006E7071">
      <w:pPr>
        <w:spacing w:line="360" w:lineRule="auto"/>
        <w:ind w:right="960"/>
        <w:rPr>
          <w:rFonts w:ascii="Times New Roman" w:hAnsi="Times New Roman"/>
          <w:color w:val="323232"/>
          <w:sz w:val="24"/>
          <w:szCs w:val="24"/>
        </w:rPr>
      </w:pPr>
    </w:p>
    <w:p w14:paraId="66614AFE" w14:textId="77777777" w:rsidR="009B7A9A" w:rsidRPr="00554C53" w:rsidRDefault="009B7A9A" w:rsidP="006E7071">
      <w:pPr>
        <w:spacing w:line="360" w:lineRule="auto"/>
        <w:ind w:right="960"/>
        <w:rPr>
          <w:rFonts w:ascii="Times New Roman" w:hAnsi="Times New Roman"/>
          <w:color w:val="323232"/>
          <w:sz w:val="24"/>
          <w:szCs w:val="24"/>
        </w:rPr>
      </w:pPr>
    </w:p>
    <w:p w14:paraId="3D86EE48" w14:textId="77777777" w:rsidR="0008635E" w:rsidRPr="00685315" w:rsidRDefault="00685315" w:rsidP="00685315">
      <w:pPr>
        <w:spacing w:line="360" w:lineRule="auto"/>
        <w:ind w:right="960"/>
        <w:rPr>
          <w:rFonts w:ascii="Times New Roman" w:hAnsi="Times New Roman"/>
          <w:b/>
          <w:color w:val="323232"/>
          <w:sz w:val="24"/>
          <w:szCs w:val="24"/>
        </w:rPr>
      </w:pPr>
      <w:r w:rsidRPr="00685315">
        <w:rPr>
          <w:rFonts w:ascii="Times New Roman" w:hAnsi="Times New Roman" w:hint="eastAsia"/>
          <w:b/>
          <w:color w:val="323232"/>
          <w:sz w:val="24"/>
          <w:szCs w:val="24"/>
        </w:rPr>
        <w:t>附件</w:t>
      </w:r>
      <w:r w:rsidRPr="00685315">
        <w:rPr>
          <w:rFonts w:ascii="Times New Roman" w:hAnsi="Times New Roman" w:hint="eastAsia"/>
          <w:b/>
          <w:color w:val="323232"/>
          <w:sz w:val="24"/>
          <w:szCs w:val="24"/>
        </w:rPr>
        <w:t>1</w:t>
      </w:r>
      <w:r w:rsidRPr="00685315">
        <w:rPr>
          <w:rFonts w:ascii="Times New Roman" w:hAnsi="Times New Roman" w:hint="eastAsia"/>
          <w:b/>
          <w:color w:val="323232"/>
          <w:sz w:val="24"/>
          <w:szCs w:val="24"/>
        </w:rPr>
        <w:t>：参赛选手名单</w:t>
      </w:r>
    </w:p>
    <w:tbl>
      <w:tblPr>
        <w:tblStyle w:val="TableGrid"/>
        <w:tblW w:w="8755" w:type="dxa"/>
        <w:tblLook w:val="04A0" w:firstRow="1" w:lastRow="0" w:firstColumn="1" w:lastColumn="0" w:noHBand="0" w:noVBand="1"/>
      </w:tblPr>
      <w:tblGrid>
        <w:gridCol w:w="1242"/>
        <w:gridCol w:w="2227"/>
        <w:gridCol w:w="1459"/>
        <w:gridCol w:w="2268"/>
        <w:gridCol w:w="1559"/>
      </w:tblGrid>
      <w:tr w:rsidR="00685315" w14:paraId="096E879B" w14:textId="77777777" w:rsidTr="00685315">
        <w:tc>
          <w:tcPr>
            <w:tcW w:w="1242" w:type="dxa"/>
            <w:vAlign w:val="center"/>
          </w:tcPr>
          <w:p w14:paraId="7C700B3B" w14:textId="77777777" w:rsidR="00685315" w:rsidRDefault="00685315" w:rsidP="00685315">
            <w:pPr>
              <w:spacing w:line="360" w:lineRule="auto"/>
              <w:jc w:val="center"/>
              <w:rPr>
                <w:rFonts w:ascii="Times New Roman" w:hAnsi="Times New Roman"/>
                <w:color w:val="323232"/>
                <w:sz w:val="24"/>
                <w:szCs w:val="24"/>
              </w:rPr>
            </w:pPr>
            <w:r>
              <w:rPr>
                <w:rFonts w:ascii="Times New Roman" w:hAnsi="Times New Roman"/>
                <w:color w:val="323232"/>
                <w:sz w:val="24"/>
                <w:szCs w:val="24"/>
              </w:rPr>
              <w:t>序号</w:t>
            </w:r>
          </w:p>
        </w:tc>
        <w:tc>
          <w:tcPr>
            <w:tcW w:w="2227" w:type="dxa"/>
            <w:vAlign w:val="center"/>
          </w:tcPr>
          <w:p w14:paraId="716BD6C8" w14:textId="77777777" w:rsidR="00685315" w:rsidRDefault="00685315" w:rsidP="00685315">
            <w:pPr>
              <w:spacing w:line="360" w:lineRule="auto"/>
              <w:jc w:val="center"/>
              <w:rPr>
                <w:rFonts w:ascii="Times New Roman" w:hAnsi="Times New Roman"/>
                <w:color w:val="323232"/>
                <w:sz w:val="24"/>
                <w:szCs w:val="24"/>
              </w:rPr>
            </w:pPr>
            <w:r>
              <w:rPr>
                <w:rFonts w:ascii="Times New Roman" w:hAnsi="Times New Roman"/>
                <w:color w:val="323232"/>
                <w:sz w:val="24"/>
                <w:szCs w:val="24"/>
              </w:rPr>
              <w:t>参赛</w:t>
            </w:r>
            <w:r>
              <w:rPr>
                <w:rFonts w:ascii="Times New Roman" w:hAnsi="Times New Roman" w:hint="eastAsia"/>
                <w:color w:val="323232"/>
                <w:sz w:val="24"/>
                <w:szCs w:val="24"/>
              </w:rPr>
              <w:t>选手（团队）</w:t>
            </w:r>
          </w:p>
        </w:tc>
        <w:tc>
          <w:tcPr>
            <w:tcW w:w="1459" w:type="dxa"/>
          </w:tcPr>
          <w:p w14:paraId="511BBCB4" w14:textId="77777777" w:rsidR="00685315" w:rsidRDefault="00685315" w:rsidP="00685315">
            <w:pPr>
              <w:spacing w:line="360" w:lineRule="auto"/>
              <w:jc w:val="center"/>
              <w:rPr>
                <w:rFonts w:ascii="Times New Roman" w:hAnsi="Times New Roman"/>
                <w:color w:val="323232"/>
                <w:sz w:val="24"/>
                <w:szCs w:val="24"/>
              </w:rPr>
            </w:pPr>
            <w:r>
              <w:rPr>
                <w:rFonts w:ascii="Times New Roman" w:hAnsi="Times New Roman"/>
                <w:color w:val="323232"/>
                <w:sz w:val="24"/>
                <w:szCs w:val="24"/>
              </w:rPr>
              <w:t>参赛组别</w:t>
            </w:r>
          </w:p>
        </w:tc>
        <w:tc>
          <w:tcPr>
            <w:tcW w:w="2268" w:type="dxa"/>
            <w:vAlign w:val="center"/>
          </w:tcPr>
          <w:p w14:paraId="30231D95" w14:textId="77777777" w:rsidR="00685315" w:rsidRDefault="00685315" w:rsidP="00685315">
            <w:pPr>
              <w:spacing w:line="360" w:lineRule="auto"/>
              <w:jc w:val="center"/>
              <w:rPr>
                <w:rFonts w:ascii="Times New Roman" w:hAnsi="Times New Roman"/>
                <w:color w:val="323232"/>
                <w:sz w:val="24"/>
                <w:szCs w:val="24"/>
              </w:rPr>
            </w:pPr>
            <w:r>
              <w:rPr>
                <w:rFonts w:ascii="Times New Roman" w:hAnsi="Times New Roman"/>
                <w:color w:val="323232"/>
                <w:sz w:val="24"/>
                <w:szCs w:val="24"/>
              </w:rPr>
              <w:t>项目名称</w:t>
            </w:r>
          </w:p>
        </w:tc>
        <w:tc>
          <w:tcPr>
            <w:tcW w:w="1559" w:type="dxa"/>
            <w:vAlign w:val="center"/>
          </w:tcPr>
          <w:p w14:paraId="4E32AEF3" w14:textId="77777777" w:rsidR="00685315" w:rsidRDefault="00685315" w:rsidP="00685315">
            <w:pPr>
              <w:spacing w:line="360" w:lineRule="auto"/>
              <w:jc w:val="center"/>
              <w:rPr>
                <w:rFonts w:ascii="Times New Roman" w:hAnsi="Times New Roman"/>
                <w:color w:val="323232"/>
                <w:sz w:val="24"/>
                <w:szCs w:val="24"/>
              </w:rPr>
            </w:pPr>
            <w:r>
              <w:rPr>
                <w:rFonts w:ascii="Times New Roman" w:hAnsi="Times New Roman"/>
                <w:color w:val="323232"/>
                <w:sz w:val="24"/>
                <w:szCs w:val="24"/>
              </w:rPr>
              <w:t>联系</w:t>
            </w:r>
            <w:r>
              <w:rPr>
                <w:rFonts w:ascii="Times New Roman" w:hAnsi="Times New Roman" w:hint="eastAsia"/>
                <w:color w:val="323232"/>
                <w:sz w:val="24"/>
                <w:szCs w:val="24"/>
              </w:rPr>
              <w:t>方式</w:t>
            </w:r>
          </w:p>
        </w:tc>
      </w:tr>
      <w:tr w:rsidR="00685315" w14:paraId="424EC12E" w14:textId="77777777" w:rsidTr="00685315">
        <w:tc>
          <w:tcPr>
            <w:tcW w:w="1242" w:type="dxa"/>
            <w:vAlign w:val="center"/>
          </w:tcPr>
          <w:p w14:paraId="70550B4A" w14:textId="77777777" w:rsidR="00685315" w:rsidRDefault="00685315" w:rsidP="00685315">
            <w:pPr>
              <w:spacing w:line="360" w:lineRule="auto"/>
              <w:jc w:val="center"/>
              <w:rPr>
                <w:rFonts w:ascii="Times New Roman" w:hAnsi="Times New Roman"/>
                <w:color w:val="323232"/>
                <w:sz w:val="24"/>
                <w:szCs w:val="24"/>
              </w:rPr>
            </w:pPr>
          </w:p>
        </w:tc>
        <w:tc>
          <w:tcPr>
            <w:tcW w:w="2227" w:type="dxa"/>
            <w:vAlign w:val="center"/>
          </w:tcPr>
          <w:p w14:paraId="099F08C0" w14:textId="77777777" w:rsidR="00685315" w:rsidRDefault="00685315" w:rsidP="00685315">
            <w:pPr>
              <w:spacing w:line="360" w:lineRule="auto"/>
              <w:jc w:val="center"/>
              <w:rPr>
                <w:rFonts w:ascii="Times New Roman" w:hAnsi="Times New Roman"/>
                <w:color w:val="323232"/>
                <w:sz w:val="24"/>
                <w:szCs w:val="24"/>
              </w:rPr>
            </w:pPr>
          </w:p>
        </w:tc>
        <w:tc>
          <w:tcPr>
            <w:tcW w:w="1459" w:type="dxa"/>
          </w:tcPr>
          <w:p w14:paraId="351F72C3" w14:textId="77777777" w:rsidR="00685315" w:rsidRDefault="00685315" w:rsidP="00685315">
            <w:pPr>
              <w:spacing w:line="360" w:lineRule="auto"/>
              <w:jc w:val="center"/>
              <w:rPr>
                <w:rFonts w:ascii="Times New Roman" w:hAnsi="Times New Roman"/>
                <w:color w:val="323232"/>
                <w:sz w:val="24"/>
                <w:szCs w:val="24"/>
              </w:rPr>
            </w:pPr>
          </w:p>
        </w:tc>
        <w:tc>
          <w:tcPr>
            <w:tcW w:w="2268" w:type="dxa"/>
            <w:vAlign w:val="center"/>
          </w:tcPr>
          <w:p w14:paraId="1282617C" w14:textId="77777777" w:rsidR="00685315" w:rsidRDefault="00685315" w:rsidP="00685315">
            <w:pPr>
              <w:spacing w:line="360" w:lineRule="auto"/>
              <w:jc w:val="center"/>
              <w:rPr>
                <w:rFonts w:ascii="Times New Roman" w:hAnsi="Times New Roman"/>
                <w:color w:val="323232"/>
                <w:sz w:val="24"/>
                <w:szCs w:val="24"/>
              </w:rPr>
            </w:pPr>
          </w:p>
        </w:tc>
        <w:tc>
          <w:tcPr>
            <w:tcW w:w="1559" w:type="dxa"/>
            <w:vAlign w:val="center"/>
          </w:tcPr>
          <w:p w14:paraId="2EE27FD4" w14:textId="77777777" w:rsidR="00685315" w:rsidRDefault="00685315" w:rsidP="00685315">
            <w:pPr>
              <w:spacing w:line="360" w:lineRule="auto"/>
              <w:jc w:val="center"/>
              <w:rPr>
                <w:rFonts w:ascii="Times New Roman" w:hAnsi="Times New Roman"/>
                <w:color w:val="323232"/>
                <w:sz w:val="24"/>
                <w:szCs w:val="24"/>
              </w:rPr>
            </w:pPr>
          </w:p>
        </w:tc>
      </w:tr>
      <w:tr w:rsidR="00685315" w14:paraId="0A12253F" w14:textId="77777777" w:rsidTr="00685315">
        <w:tc>
          <w:tcPr>
            <w:tcW w:w="1242" w:type="dxa"/>
            <w:vAlign w:val="center"/>
          </w:tcPr>
          <w:p w14:paraId="6255E165" w14:textId="77777777" w:rsidR="00685315" w:rsidRDefault="00685315" w:rsidP="00685315">
            <w:pPr>
              <w:spacing w:line="360" w:lineRule="auto"/>
              <w:jc w:val="center"/>
              <w:rPr>
                <w:rFonts w:ascii="Times New Roman" w:hAnsi="Times New Roman"/>
                <w:color w:val="323232"/>
                <w:sz w:val="24"/>
                <w:szCs w:val="24"/>
              </w:rPr>
            </w:pPr>
          </w:p>
        </w:tc>
        <w:tc>
          <w:tcPr>
            <w:tcW w:w="2227" w:type="dxa"/>
            <w:vAlign w:val="center"/>
          </w:tcPr>
          <w:p w14:paraId="13B4B7CF" w14:textId="77777777" w:rsidR="00685315" w:rsidRDefault="00685315" w:rsidP="00685315">
            <w:pPr>
              <w:spacing w:line="360" w:lineRule="auto"/>
              <w:jc w:val="center"/>
              <w:rPr>
                <w:rFonts w:ascii="Times New Roman" w:hAnsi="Times New Roman"/>
                <w:color w:val="323232"/>
                <w:sz w:val="24"/>
                <w:szCs w:val="24"/>
              </w:rPr>
            </w:pPr>
          </w:p>
        </w:tc>
        <w:tc>
          <w:tcPr>
            <w:tcW w:w="1459" w:type="dxa"/>
          </w:tcPr>
          <w:p w14:paraId="16FC4B0E" w14:textId="77777777" w:rsidR="00685315" w:rsidRDefault="00685315" w:rsidP="00685315">
            <w:pPr>
              <w:spacing w:line="360" w:lineRule="auto"/>
              <w:jc w:val="center"/>
              <w:rPr>
                <w:rFonts w:ascii="Times New Roman" w:hAnsi="Times New Roman"/>
                <w:color w:val="323232"/>
                <w:sz w:val="24"/>
                <w:szCs w:val="24"/>
              </w:rPr>
            </w:pPr>
          </w:p>
        </w:tc>
        <w:tc>
          <w:tcPr>
            <w:tcW w:w="2268" w:type="dxa"/>
            <w:vAlign w:val="center"/>
          </w:tcPr>
          <w:p w14:paraId="67D81D2B" w14:textId="77777777" w:rsidR="00685315" w:rsidRDefault="00685315" w:rsidP="00685315">
            <w:pPr>
              <w:spacing w:line="360" w:lineRule="auto"/>
              <w:jc w:val="center"/>
              <w:rPr>
                <w:rFonts w:ascii="Times New Roman" w:hAnsi="Times New Roman"/>
                <w:color w:val="323232"/>
                <w:sz w:val="24"/>
                <w:szCs w:val="24"/>
              </w:rPr>
            </w:pPr>
          </w:p>
        </w:tc>
        <w:tc>
          <w:tcPr>
            <w:tcW w:w="1559" w:type="dxa"/>
            <w:vAlign w:val="center"/>
          </w:tcPr>
          <w:p w14:paraId="68E3E697" w14:textId="77777777" w:rsidR="00685315" w:rsidRDefault="00685315" w:rsidP="00685315">
            <w:pPr>
              <w:spacing w:line="360" w:lineRule="auto"/>
              <w:jc w:val="center"/>
              <w:rPr>
                <w:rFonts w:ascii="Times New Roman" w:hAnsi="Times New Roman"/>
                <w:color w:val="323232"/>
                <w:sz w:val="24"/>
                <w:szCs w:val="24"/>
              </w:rPr>
            </w:pPr>
          </w:p>
        </w:tc>
      </w:tr>
      <w:tr w:rsidR="00685315" w14:paraId="5F9B1CE1" w14:textId="77777777" w:rsidTr="00685315">
        <w:tc>
          <w:tcPr>
            <w:tcW w:w="1242" w:type="dxa"/>
            <w:vAlign w:val="center"/>
          </w:tcPr>
          <w:p w14:paraId="752B950F" w14:textId="77777777" w:rsidR="00685315" w:rsidRDefault="00685315" w:rsidP="00685315">
            <w:pPr>
              <w:spacing w:line="360" w:lineRule="auto"/>
              <w:jc w:val="center"/>
              <w:rPr>
                <w:rFonts w:ascii="Times New Roman" w:hAnsi="Times New Roman"/>
                <w:color w:val="323232"/>
                <w:sz w:val="24"/>
                <w:szCs w:val="24"/>
              </w:rPr>
            </w:pPr>
          </w:p>
        </w:tc>
        <w:tc>
          <w:tcPr>
            <w:tcW w:w="2227" w:type="dxa"/>
            <w:vAlign w:val="center"/>
          </w:tcPr>
          <w:p w14:paraId="240262FA" w14:textId="77777777" w:rsidR="00685315" w:rsidRDefault="00685315" w:rsidP="00685315">
            <w:pPr>
              <w:spacing w:line="360" w:lineRule="auto"/>
              <w:jc w:val="center"/>
              <w:rPr>
                <w:rFonts w:ascii="Times New Roman" w:hAnsi="Times New Roman"/>
                <w:color w:val="323232"/>
                <w:sz w:val="24"/>
                <w:szCs w:val="24"/>
              </w:rPr>
            </w:pPr>
          </w:p>
        </w:tc>
        <w:tc>
          <w:tcPr>
            <w:tcW w:w="1459" w:type="dxa"/>
          </w:tcPr>
          <w:p w14:paraId="0A9BD47C" w14:textId="77777777" w:rsidR="00685315" w:rsidRDefault="00685315" w:rsidP="00685315">
            <w:pPr>
              <w:spacing w:line="360" w:lineRule="auto"/>
              <w:jc w:val="center"/>
              <w:rPr>
                <w:rFonts w:ascii="Times New Roman" w:hAnsi="Times New Roman"/>
                <w:color w:val="323232"/>
                <w:sz w:val="24"/>
                <w:szCs w:val="24"/>
              </w:rPr>
            </w:pPr>
          </w:p>
        </w:tc>
        <w:tc>
          <w:tcPr>
            <w:tcW w:w="2268" w:type="dxa"/>
            <w:vAlign w:val="center"/>
          </w:tcPr>
          <w:p w14:paraId="17334D5A" w14:textId="77777777" w:rsidR="00685315" w:rsidRDefault="00685315" w:rsidP="00685315">
            <w:pPr>
              <w:spacing w:line="360" w:lineRule="auto"/>
              <w:jc w:val="center"/>
              <w:rPr>
                <w:rFonts w:ascii="Times New Roman" w:hAnsi="Times New Roman"/>
                <w:color w:val="323232"/>
                <w:sz w:val="24"/>
                <w:szCs w:val="24"/>
              </w:rPr>
            </w:pPr>
          </w:p>
        </w:tc>
        <w:tc>
          <w:tcPr>
            <w:tcW w:w="1559" w:type="dxa"/>
            <w:vAlign w:val="center"/>
          </w:tcPr>
          <w:p w14:paraId="262B20EE" w14:textId="77777777" w:rsidR="00685315" w:rsidRDefault="00685315" w:rsidP="00685315">
            <w:pPr>
              <w:spacing w:line="360" w:lineRule="auto"/>
              <w:jc w:val="center"/>
              <w:rPr>
                <w:rFonts w:ascii="Times New Roman" w:hAnsi="Times New Roman"/>
                <w:color w:val="323232"/>
                <w:sz w:val="24"/>
                <w:szCs w:val="24"/>
              </w:rPr>
            </w:pPr>
          </w:p>
        </w:tc>
      </w:tr>
      <w:tr w:rsidR="00685315" w14:paraId="2E72D48D" w14:textId="77777777" w:rsidTr="00685315">
        <w:tc>
          <w:tcPr>
            <w:tcW w:w="1242" w:type="dxa"/>
            <w:vAlign w:val="center"/>
          </w:tcPr>
          <w:p w14:paraId="5CAFDC72" w14:textId="77777777" w:rsidR="00685315" w:rsidRDefault="00685315" w:rsidP="00685315">
            <w:pPr>
              <w:spacing w:line="360" w:lineRule="auto"/>
              <w:jc w:val="center"/>
              <w:rPr>
                <w:rFonts w:ascii="Times New Roman" w:hAnsi="Times New Roman"/>
                <w:color w:val="323232"/>
                <w:sz w:val="24"/>
                <w:szCs w:val="24"/>
              </w:rPr>
            </w:pPr>
          </w:p>
        </w:tc>
        <w:tc>
          <w:tcPr>
            <w:tcW w:w="2227" w:type="dxa"/>
            <w:vAlign w:val="center"/>
          </w:tcPr>
          <w:p w14:paraId="61A8F327" w14:textId="77777777" w:rsidR="00685315" w:rsidRDefault="00685315" w:rsidP="00685315">
            <w:pPr>
              <w:spacing w:line="360" w:lineRule="auto"/>
              <w:jc w:val="center"/>
              <w:rPr>
                <w:rFonts w:ascii="Times New Roman" w:hAnsi="Times New Roman"/>
                <w:color w:val="323232"/>
                <w:sz w:val="24"/>
                <w:szCs w:val="24"/>
              </w:rPr>
            </w:pPr>
          </w:p>
        </w:tc>
        <w:tc>
          <w:tcPr>
            <w:tcW w:w="1459" w:type="dxa"/>
          </w:tcPr>
          <w:p w14:paraId="29851508" w14:textId="77777777" w:rsidR="00685315" w:rsidRDefault="00685315" w:rsidP="00685315">
            <w:pPr>
              <w:spacing w:line="360" w:lineRule="auto"/>
              <w:jc w:val="center"/>
              <w:rPr>
                <w:rFonts w:ascii="Times New Roman" w:hAnsi="Times New Roman"/>
                <w:color w:val="323232"/>
                <w:sz w:val="24"/>
                <w:szCs w:val="24"/>
              </w:rPr>
            </w:pPr>
          </w:p>
        </w:tc>
        <w:tc>
          <w:tcPr>
            <w:tcW w:w="2268" w:type="dxa"/>
            <w:vAlign w:val="center"/>
          </w:tcPr>
          <w:p w14:paraId="7184A307" w14:textId="77777777" w:rsidR="00685315" w:rsidRDefault="00685315" w:rsidP="00685315">
            <w:pPr>
              <w:spacing w:line="360" w:lineRule="auto"/>
              <w:jc w:val="center"/>
              <w:rPr>
                <w:rFonts w:ascii="Times New Roman" w:hAnsi="Times New Roman"/>
                <w:color w:val="323232"/>
                <w:sz w:val="24"/>
                <w:szCs w:val="24"/>
              </w:rPr>
            </w:pPr>
          </w:p>
        </w:tc>
        <w:tc>
          <w:tcPr>
            <w:tcW w:w="1559" w:type="dxa"/>
            <w:vAlign w:val="center"/>
          </w:tcPr>
          <w:p w14:paraId="086F3C8E" w14:textId="77777777" w:rsidR="00685315" w:rsidRDefault="00685315" w:rsidP="00685315">
            <w:pPr>
              <w:spacing w:line="360" w:lineRule="auto"/>
              <w:jc w:val="center"/>
              <w:rPr>
                <w:rFonts w:ascii="Times New Roman" w:hAnsi="Times New Roman"/>
                <w:color w:val="323232"/>
                <w:sz w:val="24"/>
                <w:szCs w:val="24"/>
              </w:rPr>
            </w:pPr>
          </w:p>
        </w:tc>
      </w:tr>
      <w:tr w:rsidR="00685315" w14:paraId="2CAC949D" w14:textId="77777777" w:rsidTr="00685315">
        <w:tc>
          <w:tcPr>
            <w:tcW w:w="1242" w:type="dxa"/>
            <w:vAlign w:val="center"/>
          </w:tcPr>
          <w:p w14:paraId="0650EB36" w14:textId="77777777" w:rsidR="00685315" w:rsidRDefault="00685315" w:rsidP="00685315">
            <w:pPr>
              <w:spacing w:line="360" w:lineRule="auto"/>
              <w:jc w:val="center"/>
              <w:rPr>
                <w:rFonts w:ascii="Times New Roman" w:hAnsi="Times New Roman"/>
                <w:color w:val="323232"/>
                <w:sz w:val="24"/>
                <w:szCs w:val="24"/>
              </w:rPr>
            </w:pPr>
          </w:p>
        </w:tc>
        <w:tc>
          <w:tcPr>
            <w:tcW w:w="2227" w:type="dxa"/>
            <w:vAlign w:val="center"/>
          </w:tcPr>
          <w:p w14:paraId="695C1CC1" w14:textId="77777777" w:rsidR="00685315" w:rsidRDefault="00685315" w:rsidP="00685315">
            <w:pPr>
              <w:spacing w:line="360" w:lineRule="auto"/>
              <w:jc w:val="center"/>
              <w:rPr>
                <w:rFonts w:ascii="Times New Roman" w:hAnsi="Times New Roman"/>
                <w:color w:val="323232"/>
                <w:sz w:val="24"/>
                <w:szCs w:val="24"/>
              </w:rPr>
            </w:pPr>
          </w:p>
        </w:tc>
        <w:tc>
          <w:tcPr>
            <w:tcW w:w="1459" w:type="dxa"/>
          </w:tcPr>
          <w:p w14:paraId="0DC8036A" w14:textId="77777777" w:rsidR="00685315" w:rsidRDefault="00685315" w:rsidP="00685315">
            <w:pPr>
              <w:spacing w:line="360" w:lineRule="auto"/>
              <w:jc w:val="center"/>
              <w:rPr>
                <w:rFonts w:ascii="Times New Roman" w:hAnsi="Times New Roman"/>
                <w:color w:val="323232"/>
                <w:sz w:val="24"/>
                <w:szCs w:val="24"/>
              </w:rPr>
            </w:pPr>
          </w:p>
        </w:tc>
        <w:tc>
          <w:tcPr>
            <w:tcW w:w="2268" w:type="dxa"/>
            <w:vAlign w:val="center"/>
          </w:tcPr>
          <w:p w14:paraId="4D37B12E" w14:textId="77777777" w:rsidR="00685315" w:rsidRDefault="00685315" w:rsidP="00685315">
            <w:pPr>
              <w:spacing w:line="360" w:lineRule="auto"/>
              <w:jc w:val="center"/>
              <w:rPr>
                <w:rFonts w:ascii="Times New Roman" w:hAnsi="Times New Roman"/>
                <w:color w:val="323232"/>
                <w:sz w:val="24"/>
                <w:szCs w:val="24"/>
              </w:rPr>
            </w:pPr>
          </w:p>
        </w:tc>
        <w:tc>
          <w:tcPr>
            <w:tcW w:w="1559" w:type="dxa"/>
            <w:vAlign w:val="center"/>
          </w:tcPr>
          <w:p w14:paraId="6C9509F9" w14:textId="77777777" w:rsidR="00685315" w:rsidRDefault="00685315" w:rsidP="00685315">
            <w:pPr>
              <w:spacing w:line="360" w:lineRule="auto"/>
              <w:jc w:val="center"/>
              <w:rPr>
                <w:rFonts w:ascii="Times New Roman" w:hAnsi="Times New Roman"/>
                <w:color w:val="323232"/>
                <w:sz w:val="24"/>
                <w:szCs w:val="24"/>
              </w:rPr>
            </w:pPr>
          </w:p>
        </w:tc>
      </w:tr>
      <w:tr w:rsidR="00685315" w14:paraId="3C57B67E" w14:textId="77777777" w:rsidTr="00685315">
        <w:tc>
          <w:tcPr>
            <w:tcW w:w="1242" w:type="dxa"/>
            <w:vAlign w:val="center"/>
          </w:tcPr>
          <w:p w14:paraId="73CE07F3" w14:textId="77777777" w:rsidR="00685315" w:rsidRDefault="00685315" w:rsidP="00685315">
            <w:pPr>
              <w:spacing w:line="360" w:lineRule="auto"/>
              <w:jc w:val="center"/>
              <w:rPr>
                <w:rFonts w:ascii="Times New Roman" w:hAnsi="Times New Roman"/>
                <w:color w:val="323232"/>
                <w:sz w:val="24"/>
                <w:szCs w:val="24"/>
              </w:rPr>
            </w:pPr>
          </w:p>
        </w:tc>
        <w:tc>
          <w:tcPr>
            <w:tcW w:w="2227" w:type="dxa"/>
            <w:vAlign w:val="center"/>
          </w:tcPr>
          <w:p w14:paraId="4213E8F8" w14:textId="77777777" w:rsidR="00685315" w:rsidRDefault="00685315" w:rsidP="00685315">
            <w:pPr>
              <w:spacing w:line="360" w:lineRule="auto"/>
              <w:jc w:val="center"/>
              <w:rPr>
                <w:rFonts w:ascii="Times New Roman" w:hAnsi="Times New Roman"/>
                <w:color w:val="323232"/>
                <w:sz w:val="24"/>
                <w:szCs w:val="24"/>
              </w:rPr>
            </w:pPr>
          </w:p>
        </w:tc>
        <w:tc>
          <w:tcPr>
            <w:tcW w:w="1459" w:type="dxa"/>
          </w:tcPr>
          <w:p w14:paraId="10DD36F5" w14:textId="77777777" w:rsidR="00685315" w:rsidRDefault="00685315" w:rsidP="00685315">
            <w:pPr>
              <w:spacing w:line="360" w:lineRule="auto"/>
              <w:jc w:val="center"/>
              <w:rPr>
                <w:rFonts w:ascii="Times New Roman" w:hAnsi="Times New Roman"/>
                <w:color w:val="323232"/>
                <w:sz w:val="24"/>
                <w:szCs w:val="24"/>
              </w:rPr>
            </w:pPr>
          </w:p>
        </w:tc>
        <w:tc>
          <w:tcPr>
            <w:tcW w:w="2268" w:type="dxa"/>
            <w:vAlign w:val="center"/>
          </w:tcPr>
          <w:p w14:paraId="119205B6" w14:textId="77777777" w:rsidR="00685315" w:rsidRDefault="00685315" w:rsidP="00685315">
            <w:pPr>
              <w:spacing w:line="360" w:lineRule="auto"/>
              <w:jc w:val="center"/>
              <w:rPr>
                <w:rFonts w:ascii="Times New Roman" w:hAnsi="Times New Roman"/>
                <w:color w:val="323232"/>
                <w:sz w:val="24"/>
                <w:szCs w:val="24"/>
              </w:rPr>
            </w:pPr>
          </w:p>
        </w:tc>
        <w:tc>
          <w:tcPr>
            <w:tcW w:w="1559" w:type="dxa"/>
            <w:vAlign w:val="center"/>
          </w:tcPr>
          <w:p w14:paraId="29F1CD24" w14:textId="77777777" w:rsidR="00685315" w:rsidRDefault="00685315" w:rsidP="00685315">
            <w:pPr>
              <w:spacing w:line="360" w:lineRule="auto"/>
              <w:jc w:val="center"/>
              <w:rPr>
                <w:rFonts w:ascii="Times New Roman" w:hAnsi="Times New Roman"/>
                <w:color w:val="323232"/>
                <w:sz w:val="24"/>
                <w:szCs w:val="24"/>
              </w:rPr>
            </w:pPr>
          </w:p>
        </w:tc>
      </w:tr>
      <w:tr w:rsidR="00685315" w14:paraId="045FAB44" w14:textId="77777777" w:rsidTr="00685315">
        <w:tc>
          <w:tcPr>
            <w:tcW w:w="1242" w:type="dxa"/>
            <w:vAlign w:val="center"/>
          </w:tcPr>
          <w:p w14:paraId="0C00E681" w14:textId="77777777" w:rsidR="00685315" w:rsidRDefault="00685315" w:rsidP="00685315">
            <w:pPr>
              <w:spacing w:line="360" w:lineRule="auto"/>
              <w:jc w:val="center"/>
              <w:rPr>
                <w:rFonts w:ascii="Times New Roman" w:hAnsi="Times New Roman"/>
                <w:color w:val="323232"/>
                <w:sz w:val="24"/>
                <w:szCs w:val="24"/>
              </w:rPr>
            </w:pPr>
          </w:p>
        </w:tc>
        <w:tc>
          <w:tcPr>
            <w:tcW w:w="2227" w:type="dxa"/>
            <w:vAlign w:val="center"/>
          </w:tcPr>
          <w:p w14:paraId="19979777" w14:textId="77777777" w:rsidR="00685315" w:rsidRDefault="00685315" w:rsidP="00685315">
            <w:pPr>
              <w:spacing w:line="360" w:lineRule="auto"/>
              <w:jc w:val="center"/>
              <w:rPr>
                <w:rFonts w:ascii="Times New Roman" w:hAnsi="Times New Roman"/>
                <w:color w:val="323232"/>
                <w:sz w:val="24"/>
                <w:szCs w:val="24"/>
              </w:rPr>
            </w:pPr>
          </w:p>
        </w:tc>
        <w:tc>
          <w:tcPr>
            <w:tcW w:w="1459" w:type="dxa"/>
          </w:tcPr>
          <w:p w14:paraId="679A7756" w14:textId="77777777" w:rsidR="00685315" w:rsidRDefault="00685315" w:rsidP="00685315">
            <w:pPr>
              <w:spacing w:line="360" w:lineRule="auto"/>
              <w:jc w:val="center"/>
              <w:rPr>
                <w:rFonts w:ascii="Times New Roman" w:hAnsi="Times New Roman"/>
                <w:color w:val="323232"/>
                <w:sz w:val="24"/>
                <w:szCs w:val="24"/>
              </w:rPr>
            </w:pPr>
          </w:p>
        </w:tc>
        <w:tc>
          <w:tcPr>
            <w:tcW w:w="2268" w:type="dxa"/>
            <w:vAlign w:val="center"/>
          </w:tcPr>
          <w:p w14:paraId="2BE1068B" w14:textId="77777777" w:rsidR="00685315" w:rsidRDefault="00685315" w:rsidP="00685315">
            <w:pPr>
              <w:spacing w:line="360" w:lineRule="auto"/>
              <w:jc w:val="center"/>
              <w:rPr>
                <w:rFonts w:ascii="Times New Roman" w:hAnsi="Times New Roman"/>
                <w:color w:val="323232"/>
                <w:sz w:val="24"/>
                <w:szCs w:val="24"/>
              </w:rPr>
            </w:pPr>
          </w:p>
        </w:tc>
        <w:tc>
          <w:tcPr>
            <w:tcW w:w="1559" w:type="dxa"/>
            <w:vAlign w:val="center"/>
          </w:tcPr>
          <w:p w14:paraId="72C4D657" w14:textId="77777777" w:rsidR="00685315" w:rsidRDefault="00685315" w:rsidP="00685315">
            <w:pPr>
              <w:spacing w:line="360" w:lineRule="auto"/>
              <w:jc w:val="center"/>
              <w:rPr>
                <w:rFonts w:ascii="Times New Roman" w:hAnsi="Times New Roman"/>
                <w:color w:val="323232"/>
                <w:sz w:val="24"/>
                <w:szCs w:val="24"/>
              </w:rPr>
            </w:pPr>
          </w:p>
        </w:tc>
      </w:tr>
      <w:tr w:rsidR="00685315" w14:paraId="7F41B050" w14:textId="77777777" w:rsidTr="00685315">
        <w:tc>
          <w:tcPr>
            <w:tcW w:w="1242" w:type="dxa"/>
            <w:vAlign w:val="center"/>
          </w:tcPr>
          <w:p w14:paraId="6539F34B" w14:textId="77777777" w:rsidR="00685315" w:rsidRDefault="00685315" w:rsidP="00685315">
            <w:pPr>
              <w:spacing w:line="360" w:lineRule="auto"/>
              <w:jc w:val="center"/>
              <w:rPr>
                <w:rFonts w:ascii="Times New Roman" w:hAnsi="Times New Roman"/>
                <w:color w:val="323232"/>
                <w:sz w:val="24"/>
                <w:szCs w:val="24"/>
              </w:rPr>
            </w:pPr>
          </w:p>
        </w:tc>
        <w:tc>
          <w:tcPr>
            <w:tcW w:w="2227" w:type="dxa"/>
            <w:vAlign w:val="center"/>
          </w:tcPr>
          <w:p w14:paraId="7B3768CC" w14:textId="77777777" w:rsidR="00685315" w:rsidRDefault="00685315" w:rsidP="00685315">
            <w:pPr>
              <w:spacing w:line="360" w:lineRule="auto"/>
              <w:jc w:val="center"/>
              <w:rPr>
                <w:rFonts w:ascii="Times New Roman" w:hAnsi="Times New Roman"/>
                <w:color w:val="323232"/>
                <w:sz w:val="24"/>
                <w:szCs w:val="24"/>
              </w:rPr>
            </w:pPr>
          </w:p>
        </w:tc>
        <w:tc>
          <w:tcPr>
            <w:tcW w:w="1459" w:type="dxa"/>
          </w:tcPr>
          <w:p w14:paraId="17BC512C" w14:textId="77777777" w:rsidR="00685315" w:rsidRDefault="00685315" w:rsidP="00685315">
            <w:pPr>
              <w:spacing w:line="360" w:lineRule="auto"/>
              <w:jc w:val="center"/>
              <w:rPr>
                <w:rFonts w:ascii="Times New Roman" w:hAnsi="Times New Roman"/>
                <w:color w:val="323232"/>
                <w:sz w:val="24"/>
                <w:szCs w:val="24"/>
              </w:rPr>
            </w:pPr>
          </w:p>
        </w:tc>
        <w:tc>
          <w:tcPr>
            <w:tcW w:w="2268" w:type="dxa"/>
            <w:vAlign w:val="center"/>
          </w:tcPr>
          <w:p w14:paraId="2E82D097" w14:textId="77777777" w:rsidR="00685315" w:rsidRDefault="00685315" w:rsidP="00685315">
            <w:pPr>
              <w:spacing w:line="360" w:lineRule="auto"/>
              <w:jc w:val="center"/>
              <w:rPr>
                <w:rFonts w:ascii="Times New Roman" w:hAnsi="Times New Roman"/>
                <w:color w:val="323232"/>
                <w:sz w:val="24"/>
                <w:szCs w:val="24"/>
              </w:rPr>
            </w:pPr>
          </w:p>
        </w:tc>
        <w:tc>
          <w:tcPr>
            <w:tcW w:w="1559" w:type="dxa"/>
            <w:vAlign w:val="center"/>
          </w:tcPr>
          <w:p w14:paraId="6B88EEE5" w14:textId="77777777" w:rsidR="00685315" w:rsidRDefault="00685315" w:rsidP="00685315">
            <w:pPr>
              <w:spacing w:line="360" w:lineRule="auto"/>
              <w:jc w:val="center"/>
              <w:rPr>
                <w:rFonts w:ascii="Times New Roman" w:hAnsi="Times New Roman"/>
                <w:color w:val="323232"/>
                <w:sz w:val="24"/>
                <w:szCs w:val="24"/>
              </w:rPr>
            </w:pPr>
          </w:p>
        </w:tc>
      </w:tr>
      <w:tr w:rsidR="00685315" w14:paraId="58CA7BCF" w14:textId="77777777" w:rsidTr="00685315">
        <w:tc>
          <w:tcPr>
            <w:tcW w:w="1242" w:type="dxa"/>
            <w:vAlign w:val="center"/>
          </w:tcPr>
          <w:p w14:paraId="1615E746" w14:textId="77777777" w:rsidR="00685315" w:rsidRDefault="00685315" w:rsidP="00685315">
            <w:pPr>
              <w:spacing w:line="360" w:lineRule="auto"/>
              <w:jc w:val="center"/>
              <w:rPr>
                <w:rFonts w:ascii="Times New Roman" w:hAnsi="Times New Roman"/>
                <w:color w:val="323232"/>
                <w:sz w:val="24"/>
                <w:szCs w:val="24"/>
              </w:rPr>
            </w:pPr>
          </w:p>
        </w:tc>
        <w:tc>
          <w:tcPr>
            <w:tcW w:w="2227" w:type="dxa"/>
            <w:vAlign w:val="center"/>
          </w:tcPr>
          <w:p w14:paraId="615625CB" w14:textId="77777777" w:rsidR="00685315" w:rsidRDefault="00685315" w:rsidP="00685315">
            <w:pPr>
              <w:spacing w:line="360" w:lineRule="auto"/>
              <w:jc w:val="center"/>
              <w:rPr>
                <w:rFonts w:ascii="Times New Roman" w:hAnsi="Times New Roman"/>
                <w:color w:val="323232"/>
                <w:sz w:val="24"/>
                <w:szCs w:val="24"/>
              </w:rPr>
            </w:pPr>
          </w:p>
        </w:tc>
        <w:tc>
          <w:tcPr>
            <w:tcW w:w="1459" w:type="dxa"/>
          </w:tcPr>
          <w:p w14:paraId="40F4D3E2" w14:textId="77777777" w:rsidR="00685315" w:rsidRDefault="00685315" w:rsidP="00685315">
            <w:pPr>
              <w:spacing w:line="360" w:lineRule="auto"/>
              <w:jc w:val="center"/>
              <w:rPr>
                <w:rFonts w:ascii="Times New Roman" w:hAnsi="Times New Roman"/>
                <w:color w:val="323232"/>
                <w:sz w:val="24"/>
                <w:szCs w:val="24"/>
              </w:rPr>
            </w:pPr>
          </w:p>
        </w:tc>
        <w:tc>
          <w:tcPr>
            <w:tcW w:w="2268" w:type="dxa"/>
            <w:vAlign w:val="center"/>
          </w:tcPr>
          <w:p w14:paraId="0B71579A" w14:textId="77777777" w:rsidR="00685315" w:rsidRDefault="00685315" w:rsidP="00685315">
            <w:pPr>
              <w:spacing w:line="360" w:lineRule="auto"/>
              <w:jc w:val="center"/>
              <w:rPr>
                <w:rFonts w:ascii="Times New Roman" w:hAnsi="Times New Roman"/>
                <w:color w:val="323232"/>
                <w:sz w:val="24"/>
                <w:szCs w:val="24"/>
              </w:rPr>
            </w:pPr>
          </w:p>
        </w:tc>
        <w:tc>
          <w:tcPr>
            <w:tcW w:w="1559" w:type="dxa"/>
            <w:vAlign w:val="center"/>
          </w:tcPr>
          <w:p w14:paraId="163A61E6" w14:textId="77777777" w:rsidR="00685315" w:rsidRDefault="00685315" w:rsidP="00685315">
            <w:pPr>
              <w:spacing w:line="360" w:lineRule="auto"/>
              <w:jc w:val="center"/>
              <w:rPr>
                <w:rFonts w:ascii="Times New Roman" w:hAnsi="Times New Roman"/>
                <w:color w:val="323232"/>
                <w:sz w:val="24"/>
                <w:szCs w:val="24"/>
              </w:rPr>
            </w:pPr>
          </w:p>
        </w:tc>
      </w:tr>
      <w:tr w:rsidR="00685315" w14:paraId="173E93E6" w14:textId="77777777" w:rsidTr="00685315">
        <w:tc>
          <w:tcPr>
            <w:tcW w:w="1242" w:type="dxa"/>
            <w:vAlign w:val="center"/>
          </w:tcPr>
          <w:p w14:paraId="6AFCAA6F" w14:textId="77777777" w:rsidR="00685315" w:rsidRDefault="00685315" w:rsidP="00685315">
            <w:pPr>
              <w:spacing w:line="360" w:lineRule="auto"/>
              <w:jc w:val="center"/>
              <w:rPr>
                <w:rFonts w:ascii="Times New Roman" w:hAnsi="Times New Roman"/>
                <w:color w:val="323232"/>
                <w:sz w:val="24"/>
                <w:szCs w:val="24"/>
              </w:rPr>
            </w:pPr>
          </w:p>
        </w:tc>
        <w:tc>
          <w:tcPr>
            <w:tcW w:w="2227" w:type="dxa"/>
            <w:vAlign w:val="center"/>
          </w:tcPr>
          <w:p w14:paraId="7A235649" w14:textId="77777777" w:rsidR="00685315" w:rsidRDefault="00685315" w:rsidP="00685315">
            <w:pPr>
              <w:spacing w:line="360" w:lineRule="auto"/>
              <w:jc w:val="center"/>
              <w:rPr>
                <w:rFonts w:ascii="Times New Roman" w:hAnsi="Times New Roman"/>
                <w:color w:val="323232"/>
                <w:sz w:val="24"/>
                <w:szCs w:val="24"/>
              </w:rPr>
            </w:pPr>
          </w:p>
        </w:tc>
        <w:tc>
          <w:tcPr>
            <w:tcW w:w="1459" w:type="dxa"/>
          </w:tcPr>
          <w:p w14:paraId="38B2395D" w14:textId="77777777" w:rsidR="00685315" w:rsidRDefault="00685315" w:rsidP="00685315">
            <w:pPr>
              <w:spacing w:line="360" w:lineRule="auto"/>
              <w:jc w:val="center"/>
              <w:rPr>
                <w:rFonts w:ascii="Times New Roman" w:hAnsi="Times New Roman"/>
                <w:color w:val="323232"/>
                <w:sz w:val="24"/>
                <w:szCs w:val="24"/>
              </w:rPr>
            </w:pPr>
          </w:p>
        </w:tc>
        <w:tc>
          <w:tcPr>
            <w:tcW w:w="2268" w:type="dxa"/>
            <w:vAlign w:val="center"/>
          </w:tcPr>
          <w:p w14:paraId="284F6E97" w14:textId="77777777" w:rsidR="00685315" w:rsidRDefault="00685315" w:rsidP="00685315">
            <w:pPr>
              <w:spacing w:line="360" w:lineRule="auto"/>
              <w:jc w:val="center"/>
              <w:rPr>
                <w:rFonts w:ascii="Times New Roman" w:hAnsi="Times New Roman"/>
                <w:color w:val="323232"/>
                <w:sz w:val="24"/>
                <w:szCs w:val="24"/>
              </w:rPr>
            </w:pPr>
          </w:p>
        </w:tc>
        <w:tc>
          <w:tcPr>
            <w:tcW w:w="1559" w:type="dxa"/>
            <w:vAlign w:val="center"/>
          </w:tcPr>
          <w:p w14:paraId="0A526D7A" w14:textId="77777777" w:rsidR="00685315" w:rsidRDefault="00685315" w:rsidP="00685315">
            <w:pPr>
              <w:spacing w:line="360" w:lineRule="auto"/>
              <w:jc w:val="center"/>
              <w:rPr>
                <w:rFonts w:ascii="Times New Roman" w:hAnsi="Times New Roman"/>
                <w:color w:val="323232"/>
                <w:sz w:val="24"/>
                <w:szCs w:val="24"/>
              </w:rPr>
            </w:pPr>
          </w:p>
        </w:tc>
      </w:tr>
      <w:tr w:rsidR="00685315" w14:paraId="62D84E50" w14:textId="77777777" w:rsidTr="00685315">
        <w:tc>
          <w:tcPr>
            <w:tcW w:w="1242" w:type="dxa"/>
            <w:vAlign w:val="center"/>
          </w:tcPr>
          <w:p w14:paraId="56BCA955" w14:textId="77777777" w:rsidR="00685315" w:rsidRDefault="00685315" w:rsidP="00685315">
            <w:pPr>
              <w:spacing w:line="360" w:lineRule="auto"/>
              <w:jc w:val="center"/>
              <w:rPr>
                <w:rFonts w:ascii="Times New Roman" w:hAnsi="Times New Roman"/>
                <w:color w:val="323232"/>
                <w:sz w:val="24"/>
                <w:szCs w:val="24"/>
              </w:rPr>
            </w:pPr>
          </w:p>
        </w:tc>
        <w:tc>
          <w:tcPr>
            <w:tcW w:w="2227" w:type="dxa"/>
            <w:vAlign w:val="center"/>
          </w:tcPr>
          <w:p w14:paraId="1EB9065C" w14:textId="77777777" w:rsidR="00685315" w:rsidRDefault="00685315" w:rsidP="00685315">
            <w:pPr>
              <w:spacing w:line="360" w:lineRule="auto"/>
              <w:jc w:val="center"/>
              <w:rPr>
                <w:rFonts w:ascii="Times New Roman" w:hAnsi="Times New Roman"/>
                <w:color w:val="323232"/>
                <w:sz w:val="24"/>
                <w:szCs w:val="24"/>
              </w:rPr>
            </w:pPr>
          </w:p>
        </w:tc>
        <w:tc>
          <w:tcPr>
            <w:tcW w:w="1459" w:type="dxa"/>
          </w:tcPr>
          <w:p w14:paraId="3B35C127" w14:textId="77777777" w:rsidR="00685315" w:rsidRDefault="00685315" w:rsidP="00685315">
            <w:pPr>
              <w:spacing w:line="360" w:lineRule="auto"/>
              <w:jc w:val="center"/>
              <w:rPr>
                <w:rFonts w:ascii="Times New Roman" w:hAnsi="Times New Roman"/>
                <w:color w:val="323232"/>
                <w:sz w:val="24"/>
                <w:szCs w:val="24"/>
              </w:rPr>
            </w:pPr>
          </w:p>
        </w:tc>
        <w:tc>
          <w:tcPr>
            <w:tcW w:w="2268" w:type="dxa"/>
            <w:vAlign w:val="center"/>
          </w:tcPr>
          <w:p w14:paraId="183FC4D2" w14:textId="77777777" w:rsidR="00685315" w:rsidRDefault="00685315" w:rsidP="00685315">
            <w:pPr>
              <w:spacing w:line="360" w:lineRule="auto"/>
              <w:jc w:val="center"/>
              <w:rPr>
                <w:rFonts w:ascii="Times New Roman" w:hAnsi="Times New Roman"/>
                <w:color w:val="323232"/>
                <w:sz w:val="24"/>
                <w:szCs w:val="24"/>
              </w:rPr>
            </w:pPr>
          </w:p>
        </w:tc>
        <w:tc>
          <w:tcPr>
            <w:tcW w:w="1559" w:type="dxa"/>
            <w:vAlign w:val="center"/>
          </w:tcPr>
          <w:p w14:paraId="616E62FC" w14:textId="77777777" w:rsidR="00685315" w:rsidRDefault="00685315" w:rsidP="00685315">
            <w:pPr>
              <w:spacing w:line="360" w:lineRule="auto"/>
              <w:jc w:val="center"/>
              <w:rPr>
                <w:rFonts w:ascii="Times New Roman" w:hAnsi="Times New Roman"/>
                <w:color w:val="323232"/>
                <w:sz w:val="24"/>
                <w:szCs w:val="24"/>
              </w:rPr>
            </w:pPr>
          </w:p>
        </w:tc>
      </w:tr>
      <w:tr w:rsidR="008B0A48" w14:paraId="4930700C" w14:textId="77777777" w:rsidTr="00685315">
        <w:tc>
          <w:tcPr>
            <w:tcW w:w="1242" w:type="dxa"/>
            <w:vAlign w:val="center"/>
          </w:tcPr>
          <w:p w14:paraId="1F413B11"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2483B326"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6B7C8694"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2343CA70"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7AB9E919" w14:textId="77777777" w:rsidR="008B0A48" w:rsidRDefault="008B0A48" w:rsidP="00685315">
            <w:pPr>
              <w:spacing w:line="360" w:lineRule="auto"/>
              <w:jc w:val="center"/>
              <w:rPr>
                <w:rFonts w:ascii="Times New Roman" w:hAnsi="Times New Roman"/>
                <w:color w:val="323232"/>
                <w:sz w:val="24"/>
                <w:szCs w:val="24"/>
              </w:rPr>
            </w:pPr>
          </w:p>
        </w:tc>
      </w:tr>
      <w:tr w:rsidR="008B0A48" w14:paraId="64AEFBB2" w14:textId="77777777" w:rsidTr="00685315">
        <w:tc>
          <w:tcPr>
            <w:tcW w:w="1242" w:type="dxa"/>
            <w:vAlign w:val="center"/>
          </w:tcPr>
          <w:p w14:paraId="624761E3"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67832006"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2C7068DD"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6F73A23A"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422370E6" w14:textId="77777777" w:rsidR="008B0A48" w:rsidRDefault="008B0A48" w:rsidP="00685315">
            <w:pPr>
              <w:spacing w:line="360" w:lineRule="auto"/>
              <w:jc w:val="center"/>
              <w:rPr>
                <w:rFonts w:ascii="Times New Roman" w:hAnsi="Times New Roman"/>
                <w:color w:val="323232"/>
                <w:sz w:val="24"/>
                <w:szCs w:val="24"/>
              </w:rPr>
            </w:pPr>
          </w:p>
        </w:tc>
      </w:tr>
      <w:tr w:rsidR="008B0A48" w14:paraId="5D5F0F3D" w14:textId="77777777" w:rsidTr="00685315">
        <w:tc>
          <w:tcPr>
            <w:tcW w:w="1242" w:type="dxa"/>
            <w:vAlign w:val="center"/>
          </w:tcPr>
          <w:p w14:paraId="27FADB32"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5DB7C67C"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6E465B29"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1C24251D"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31B08EB2" w14:textId="77777777" w:rsidR="008B0A48" w:rsidRDefault="008B0A48" w:rsidP="00685315">
            <w:pPr>
              <w:spacing w:line="360" w:lineRule="auto"/>
              <w:jc w:val="center"/>
              <w:rPr>
                <w:rFonts w:ascii="Times New Roman" w:hAnsi="Times New Roman"/>
                <w:color w:val="323232"/>
                <w:sz w:val="24"/>
                <w:szCs w:val="24"/>
              </w:rPr>
            </w:pPr>
          </w:p>
        </w:tc>
      </w:tr>
      <w:tr w:rsidR="008B0A48" w14:paraId="12F1C595" w14:textId="77777777" w:rsidTr="00685315">
        <w:tc>
          <w:tcPr>
            <w:tcW w:w="1242" w:type="dxa"/>
            <w:vAlign w:val="center"/>
          </w:tcPr>
          <w:p w14:paraId="22D8896E"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681CF482"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39DD1E3B"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72DD92B3"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3951D1FE" w14:textId="77777777" w:rsidR="008B0A48" w:rsidRDefault="008B0A48" w:rsidP="00685315">
            <w:pPr>
              <w:spacing w:line="360" w:lineRule="auto"/>
              <w:jc w:val="center"/>
              <w:rPr>
                <w:rFonts w:ascii="Times New Roman" w:hAnsi="Times New Roman"/>
                <w:color w:val="323232"/>
                <w:sz w:val="24"/>
                <w:szCs w:val="24"/>
              </w:rPr>
            </w:pPr>
          </w:p>
        </w:tc>
      </w:tr>
      <w:tr w:rsidR="008B0A48" w14:paraId="6151F5EF" w14:textId="77777777" w:rsidTr="00685315">
        <w:tc>
          <w:tcPr>
            <w:tcW w:w="1242" w:type="dxa"/>
            <w:vAlign w:val="center"/>
          </w:tcPr>
          <w:p w14:paraId="6035A378"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04CD113B"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4A1AC7B8"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006CBC08"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66763EBE" w14:textId="77777777" w:rsidR="008B0A48" w:rsidRDefault="008B0A48" w:rsidP="00685315">
            <w:pPr>
              <w:spacing w:line="360" w:lineRule="auto"/>
              <w:jc w:val="center"/>
              <w:rPr>
                <w:rFonts w:ascii="Times New Roman" w:hAnsi="Times New Roman"/>
                <w:color w:val="323232"/>
                <w:sz w:val="24"/>
                <w:szCs w:val="24"/>
              </w:rPr>
            </w:pPr>
          </w:p>
        </w:tc>
      </w:tr>
      <w:tr w:rsidR="008B0A48" w14:paraId="32AD6856" w14:textId="77777777" w:rsidTr="00685315">
        <w:tc>
          <w:tcPr>
            <w:tcW w:w="1242" w:type="dxa"/>
            <w:vAlign w:val="center"/>
          </w:tcPr>
          <w:p w14:paraId="2054C13F"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6E86452E"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3018F7DD"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48E9A064"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45BB04A1" w14:textId="77777777" w:rsidR="008B0A48" w:rsidRDefault="008B0A48" w:rsidP="00685315">
            <w:pPr>
              <w:spacing w:line="360" w:lineRule="auto"/>
              <w:jc w:val="center"/>
              <w:rPr>
                <w:rFonts w:ascii="Times New Roman" w:hAnsi="Times New Roman"/>
                <w:color w:val="323232"/>
                <w:sz w:val="24"/>
                <w:szCs w:val="24"/>
              </w:rPr>
            </w:pPr>
          </w:p>
        </w:tc>
      </w:tr>
      <w:tr w:rsidR="008B0A48" w14:paraId="538F0217" w14:textId="77777777" w:rsidTr="00685315">
        <w:tc>
          <w:tcPr>
            <w:tcW w:w="1242" w:type="dxa"/>
            <w:vAlign w:val="center"/>
          </w:tcPr>
          <w:p w14:paraId="41886889"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291F1993"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2924F305"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098BDFC3"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5613E041" w14:textId="77777777" w:rsidR="008B0A48" w:rsidRDefault="008B0A48" w:rsidP="00685315">
            <w:pPr>
              <w:spacing w:line="360" w:lineRule="auto"/>
              <w:jc w:val="center"/>
              <w:rPr>
                <w:rFonts w:ascii="Times New Roman" w:hAnsi="Times New Roman"/>
                <w:color w:val="323232"/>
                <w:sz w:val="24"/>
                <w:szCs w:val="24"/>
              </w:rPr>
            </w:pPr>
          </w:p>
        </w:tc>
      </w:tr>
      <w:tr w:rsidR="008B0A48" w14:paraId="429E0882" w14:textId="77777777" w:rsidTr="00685315">
        <w:tc>
          <w:tcPr>
            <w:tcW w:w="1242" w:type="dxa"/>
            <w:vAlign w:val="center"/>
          </w:tcPr>
          <w:p w14:paraId="30501C73"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0C60376E"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623B2DA8"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135376CD"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0401581D" w14:textId="77777777" w:rsidR="008B0A48" w:rsidRDefault="008B0A48" w:rsidP="00685315">
            <w:pPr>
              <w:spacing w:line="360" w:lineRule="auto"/>
              <w:jc w:val="center"/>
              <w:rPr>
                <w:rFonts w:ascii="Times New Roman" w:hAnsi="Times New Roman"/>
                <w:color w:val="323232"/>
                <w:sz w:val="24"/>
                <w:szCs w:val="24"/>
              </w:rPr>
            </w:pPr>
          </w:p>
        </w:tc>
      </w:tr>
      <w:tr w:rsidR="008B0A48" w14:paraId="62EFE5F4" w14:textId="77777777" w:rsidTr="00685315">
        <w:tc>
          <w:tcPr>
            <w:tcW w:w="1242" w:type="dxa"/>
            <w:vAlign w:val="center"/>
          </w:tcPr>
          <w:p w14:paraId="43B93101"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3299BBAC"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4EC173D3"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6E854449"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09998E2C" w14:textId="77777777" w:rsidR="008B0A48" w:rsidRDefault="008B0A48" w:rsidP="00685315">
            <w:pPr>
              <w:spacing w:line="360" w:lineRule="auto"/>
              <w:jc w:val="center"/>
              <w:rPr>
                <w:rFonts w:ascii="Times New Roman" w:hAnsi="Times New Roman"/>
                <w:color w:val="323232"/>
                <w:sz w:val="24"/>
                <w:szCs w:val="24"/>
              </w:rPr>
            </w:pPr>
          </w:p>
        </w:tc>
      </w:tr>
      <w:tr w:rsidR="008B0A48" w14:paraId="3F9AF630" w14:textId="77777777" w:rsidTr="00685315">
        <w:tc>
          <w:tcPr>
            <w:tcW w:w="1242" w:type="dxa"/>
            <w:vAlign w:val="center"/>
          </w:tcPr>
          <w:p w14:paraId="2855B5C8"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7B2B81F5"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4F259F12"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7154542C"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4B2E05A2" w14:textId="77777777" w:rsidR="008B0A48" w:rsidRDefault="008B0A48" w:rsidP="00685315">
            <w:pPr>
              <w:spacing w:line="360" w:lineRule="auto"/>
              <w:jc w:val="center"/>
              <w:rPr>
                <w:rFonts w:ascii="Times New Roman" w:hAnsi="Times New Roman"/>
                <w:color w:val="323232"/>
                <w:sz w:val="24"/>
                <w:szCs w:val="24"/>
              </w:rPr>
            </w:pPr>
          </w:p>
        </w:tc>
      </w:tr>
      <w:tr w:rsidR="008B0A48" w14:paraId="3C267BCC" w14:textId="77777777" w:rsidTr="00685315">
        <w:tc>
          <w:tcPr>
            <w:tcW w:w="1242" w:type="dxa"/>
            <w:vAlign w:val="center"/>
          </w:tcPr>
          <w:p w14:paraId="36E35D37"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4B7BCF49"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67CC0839"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19645158"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38916041" w14:textId="77777777" w:rsidR="008B0A48" w:rsidRDefault="008B0A48" w:rsidP="00685315">
            <w:pPr>
              <w:spacing w:line="360" w:lineRule="auto"/>
              <w:jc w:val="center"/>
              <w:rPr>
                <w:rFonts w:ascii="Times New Roman" w:hAnsi="Times New Roman"/>
                <w:color w:val="323232"/>
                <w:sz w:val="24"/>
                <w:szCs w:val="24"/>
              </w:rPr>
            </w:pPr>
          </w:p>
        </w:tc>
      </w:tr>
      <w:tr w:rsidR="008B0A48" w14:paraId="2E9A7B89" w14:textId="77777777" w:rsidTr="00685315">
        <w:tc>
          <w:tcPr>
            <w:tcW w:w="1242" w:type="dxa"/>
            <w:vAlign w:val="center"/>
          </w:tcPr>
          <w:p w14:paraId="2B682750"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55B8F89C"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34265CA1"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3EBC4BCE"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58B4E3F8" w14:textId="77777777" w:rsidR="008B0A48" w:rsidRDefault="008B0A48" w:rsidP="00685315">
            <w:pPr>
              <w:spacing w:line="360" w:lineRule="auto"/>
              <w:jc w:val="center"/>
              <w:rPr>
                <w:rFonts w:ascii="Times New Roman" w:hAnsi="Times New Roman"/>
                <w:color w:val="323232"/>
                <w:sz w:val="24"/>
                <w:szCs w:val="24"/>
              </w:rPr>
            </w:pPr>
          </w:p>
        </w:tc>
      </w:tr>
      <w:tr w:rsidR="008B0A48" w14:paraId="6AE88B06" w14:textId="77777777" w:rsidTr="00685315">
        <w:tc>
          <w:tcPr>
            <w:tcW w:w="1242" w:type="dxa"/>
            <w:vAlign w:val="center"/>
          </w:tcPr>
          <w:p w14:paraId="7781F375"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4F65D4A7"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109BDBF8"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46526FA4"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6391C968" w14:textId="77777777" w:rsidR="008B0A48" w:rsidRDefault="008B0A48" w:rsidP="00685315">
            <w:pPr>
              <w:spacing w:line="360" w:lineRule="auto"/>
              <w:jc w:val="center"/>
              <w:rPr>
                <w:rFonts w:ascii="Times New Roman" w:hAnsi="Times New Roman"/>
                <w:color w:val="323232"/>
                <w:sz w:val="24"/>
                <w:szCs w:val="24"/>
              </w:rPr>
            </w:pPr>
          </w:p>
        </w:tc>
      </w:tr>
      <w:tr w:rsidR="008B0A48" w14:paraId="110C3188" w14:textId="77777777" w:rsidTr="00685315">
        <w:tc>
          <w:tcPr>
            <w:tcW w:w="1242" w:type="dxa"/>
            <w:vAlign w:val="center"/>
          </w:tcPr>
          <w:p w14:paraId="762A42C3" w14:textId="77777777" w:rsidR="008B0A48" w:rsidRDefault="008B0A48" w:rsidP="00685315">
            <w:pPr>
              <w:spacing w:line="360" w:lineRule="auto"/>
              <w:jc w:val="center"/>
              <w:rPr>
                <w:rFonts w:ascii="Times New Roman" w:hAnsi="Times New Roman"/>
                <w:color w:val="323232"/>
                <w:sz w:val="24"/>
                <w:szCs w:val="24"/>
              </w:rPr>
            </w:pPr>
          </w:p>
        </w:tc>
        <w:tc>
          <w:tcPr>
            <w:tcW w:w="2227" w:type="dxa"/>
            <w:vAlign w:val="center"/>
          </w:tcPr>
          <w:p w14:paraId="4E502E19" w14:textId="77777777" w:rsidR="008B0A48" w:rsidRDefault="008B0A48" w:rsidP="00685315">
            <w:pPr>
              <w:spacing w:line="360" w:lineRule="auto"/>
              <w:jc w:val="center"/>
              <w:rPr>
                <w:rFonts w:ascii="Times New Roman" w:hAnsi="Times New Roman"/>
                <w:color w:val="323232"/>
                <w:sz w:val="24"/>
                <w:szCs w:val="24"/>
              </w:rPr>
            </w:pPr>
          </w:p>
        </w:tc>
        <w:tc>
          <w:tcPr>
            <w:tcW w:w="1459" w:type="dxa"/>
          </w:tcPr>
          <w:p w14:paraId="75054747" w14:textId="77777777" w:rsidR="008B0A48" w:rsidRDefault="008B0A48" w:rsidP="00685315">
            <w:pPr>
              <w:spacing w:line="360" w:lineRule="auto"/>
              <w:jc w:val="center"/>
              <w:rPr>
                <w:rFonts w:ascii="Times New Roman" w:hAnsi="Times New Roman"/>
                <w:color w:val="323232"/>
                <w:sz w:val="24"/>
                <w:szCs w:val="24"/>
              </w:rPr>
            </w:pPr>
          </w:p>
        </w:tc>
        <w:tc>
          <w:tcPr>
            <w:tcW w:w="2268" w:type="dxa"/>
            <w:vAlign w:val="center"/>
          </w:tcPr>
          <w:p w14:paraId="668C5298" w14:textId="77777777" w:rsidR="008B0A48" w:rsidRDefault="008B0A48" w:rsidP="00685315">
            <w:pPr>
              <w:spacing w:line="360" w:lineRule="auto"/>
              <w:jc w:val="center"/>
              <w:rPr>
                <w:rFonts w:ascii="Times New Roman" w:hAnsi="Times New Roman"/>
                <w:color w:val="323232"/>
                <w:sz w:val="24"/>
                <w:szCs w:val="24"/>
              </w:rPr>
            </w:pPr>
          </w:p>
        </w:tc>
        <w:tc>
          <w:tcPr>
            <w:tcW w:w="1559" w:type="dxa"/>
            <w:vAlign w:val="center"/>
          </w:tcPr>
          <w:p w14:paraId="30498F53" w14:textId="77777777" w:rsidR="008B0A48" w:rsidRDefault="008B0A48" w:rsidP="00685315">
            <w:pPr>
              <w:spacing w:line="360" w:lineRule="auto"/>
              <w:jc w:val="center"/>
              <w:rPr>
                <w:rFonts w:ascii="Times New Roman" w:hAnsi="Times New Roman"/>
                <w:color w:val="323232"/>
                <w:sz w:val="24"/>
                <w:szCs w:val="24"/>
              </w:rPr>
            </w:pPr>
          </w:p>
        </w:tc>
      </w:tr>
    </w:tbl>
    <w:p w14:paraId="1BD4E1BC" w14:textId="77777777" w:rsidR="008B0A48" w:rsidRDefault="008B0A48" w:rsidP="00C72673">
      <w:pPr>
        <w:jc w:val="left"/>
        <w:rPr>
          <w:rFonts w:ascii="Times New Roman" w:eastAsia="方正小标宋简体" w:hAnsi="Times New Roman"/>
          <w:spacing w:val="-20"/>
          <w:sz w:val="30"/>
          <w:szCs w:val="30"/>
        </w:rPr>
      </w:pPr>
    </w:p>
    <w:p w14:paraId="50E4AD08" w14:textId="77777777" w:rsidR="008B0A48" w:rsidRPr="00554C53" w:rsidRDefault="008B0A48" w:rsidP="00C72673">
      <w:pPr>
        <w:jc w:val="left"/>
        <w:rPr>
          <w:rFonts w:ascii="Times New Roman" w:eastAsia="方正小标宋简体" w:hAnsi="Times New Roman"/>
          <w:spacing w:val="-20"/>
          <w:sz w:val="30"/>
          <w:szCs w:val="30"/>
        </w:rPr>
      </w:pPr>
    </w:p>
    <w:p w14:paraId="6FCEED89" w14:textId="77777777" w:rsidR="003E68AD" w:rsidRPr="00685315" w:rsidRDefault="003E68AD" w:rsidP="00685315">
      <w:pPr>
        <w:spacing w:line="360" w:lineRule="auto"/>
        <w:jc w:val="left"/>
        <w:textAlignment w:val="baseline"/>
        <w:rPr>
          <w:rFonts w:ascii="Times New Roman" w:hAnsi="Times New Roman"/>
          <w:b/>
          <w:sz w:val="24"/>
          <w:szCs w:val="24"/>
        </w:rPr>
      </w:pPr>
      <w:r w:rsidRPr="00685315">
        <w:rPr>
          <w:rFonts w:ascii="Times New Roman" w:hAnsi="Times New Roman"/>
          <w:b/>
          <w:sz w:val="24"/>
          <w:szCs w:val="24"/>
        </w:rPr>
        <w:t>附件</w:t>
      </w:r>
      <w:r w:rsidRPr="00685315">
        <w:rPr>
          <w:rFonts w:ascii="Times New Roman" w:hAnsi="Times New Roman"/>
          <w:b/>
          <w:sz w:val="24"/>
          <w:szCs w:val="24"/>
        </w:rPr>
        <w:t>2</w:t>
      </w:r>
      <w:r w:rsidRPr="00685315">
        <w:rPr>
          <w:rFonts w:ascii="Times New Roman" w:hAnsi="Times New Roman"/>
          <w:b/>
          <w:sz w:val="24"/>
          <w:szCs w:val="24"/>
        </w:rPr>
        <w:t>：创意组、初创组成长组、就业型创业组评审规则</w:t>
      </w:r>
    </w:p>
    <w:p w14:paraId="707B949B" w14:textId="77777777" w:rsidR="003E68AD" w:rsidRPr="00685315" w:rsidRDefault="003E68AD" w:rsidP="00685315">
      <w:pPr>
        <w:spacing w:line="360" w:lineRule="auto"/>
        <w:rPr>
          <w:rFonts w:ascii="Times New Roman" w:hAnsi="Times New Roman"/>
          <w:b/>
          <w:sz w:val="24"/>
          <w:szCs w:val="24"/>
        </w:rPr>
      </w:pPr>
      <w:r w:rsidRPr="00685315">
        <w:rPr>
          <w:rFonts w:ascii="Times New Roman" w:hAnsi="Times New Roman"/>
          <w:b/>
          <w:bCs/>
          <w:sz w:val="24"/>
          <w:szCs w:val="24"/>
        </w:rPr>
        <w:t>1</w:t>
      </w:r>
      <w:r w:rsidRPr="00685315">
        <w:rPr>
          <w:rFonts w:ascii="Times New Roman" w:hAnsi="Times New Roman"/>
          <w:b/>
          <w:bCs/>
          <w:sz w:val="24"/>
          <w:szCs w:val="24"/>
        </w:rPr>
        <w:t>、创意组项目评审要点</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65"/>
        <w:gridCol w:w="6525"/>
        <w:gridCol w:w="855"/>
      </w:tblGrid>
      <w:tr w:rsidR="003E68AD" w:rsidRPr="00685315" w14:paraId="55DB2365" w14:textId="77777777" w:rsidTr="00C72673">
        <w:tc>
          <w:tcPr>
            <w:tcW w:w="1665" w:type="dxa"/>
            <w:shd w:val="clear" w:color="auto" w:fill="FFFFFF"/>
            <w:tcMar>
              <w:top w:w="0" w:type="dxa"/>
              <w:left w:w="105" w:type="dxa"/>
              <w:bottom w:w="0" w:type="dxa"/>
              <w:right w:w="105" w:type="dxa"/>
            </w:tcMar>
            <w:vAlign w:val="center"/>
          </w:tcPr>
          <w:p w14:paraId="5000F79E" w14:textId="77777777" w:rsidR="003E68AD" w:rsidRPr="00685315" w:rsidRDefault="003E68AD" w:rsidP="00685315">
            <w:pPr>
              <w:spacing w:line="360" w:lineRule="auto"/>
              <w:jc w:val="center"/>
              <w:rPr>
                <w:rFonts w:ascii="Times New Roman" w:hAnsi="Times New Roman"/>
                <w:b/>
                <w:sz w:val="24"/>
                <w:szCs w:val="24"/>
              </w:rPr>
            </w:pPr>
            <w:r w:rsidRPr="00685315">
              <w:rPr>
                <w:rFonts w:ascii="Times New Roman" w:hAnsi="Times New Roman"/>
                <w:b/>
                <w:bCs/>
                <w:sz w:val="24"/>
                <w:szCs w:val="24"/>
              </w:rPr>
              <w:t>评审要点</w:t>
            </w:r>
          </w:p>
        </w:tc>
        <w:tc>
          <w:tcPr>
            <w:tcW w:w="6525" w:type="dxa"/>
            <w:shd w:val="clear" w:color="auto" w:fill="FFFFFF"/>
            <w:tcMar>
              <w:top w:w="0" w:type="dxa"/>
              <w:left w:w="105" w:type="dxa"/>
              <w:bottom w:w="0" w:type="dxa"/>
              <w:right w:w="105" w:type="dxa"/>
            </w:tcMar>
            <w:vAlign w:val="center"/>
          </w:tcPr>
          <w:p w14:paraId="5028453C" w14:textId="77777777" w:rsidR="003E68AD" w:rsidRPr="00685315" w:rsidRDefault="003E68AD" w:rsidP="00685315">
            <w:pPr>
              <w:spacing w:line="360" w:lineRule="auto"/>
              <w:jc w:val="center"/>
              <w:rPr>
                <w:rFonts w:ascii="Times New Roman" w:hAnsi="Times New Roman"/>
                <w:b/>
                <w:sz w:val="24"/>
                <w:szCs w:val="24"/>
              </w:rPr>
            </w:pPr>
            <w:r w:rsidRPr="00685315">
              <w:rPr>
                <w:rFonts w:ascii="Times New Roman" w:hAnsi="Times New Roman"/>
                <w:b/>
                <w:bCs/>
                <w:sz w:val="24"/>
                <w:szCs w:val="24"/>
              </w:rPr>
              <w:t>评审内容</w:t>
            </w:r>
          </w:p>
        </w:tc>
        <w:tc>
          <w:tcPr>
            <w:tcW w:w="855" w:type="dxa"/>
            <w:shd w:val="clear" w:color="auto" w:fill="FFFFFF"/>
            <w:tcMar>
              <w:top w:w="0" w:type="dxa"/>
              <w:left w:w="105" w:type="dxa"/>
              <w:bottom w:w="0" w:type="dxa"/>
              <w:right w:w="105" w:type="dxa"/>
            </w:tcMar>
            <w:vAlign w:val="center"/>
          </w:tcPr>
          <w:p w14:paraId="33F4EAA9" w14:textId="77777777" w:rsidR="003E68AD" w:rsidRPr="00685315" w:rsidRDefault="003E68AD" w:rsidP="00685315">
            <w:pPr>
              <w:spacing w:line="360" w:lineRule="auto"/>
              <w:jc w:val="center"/>
              <w:rPr>
                <w:rFonts w:ascii="Times New Roman" w:hAnsi="Times New Roman"/>
                <w:b/>
                <w:sz w:val="24"/>
                <w:szCs w:val="24"/>
              </w:rPr>
            </w:pPr>
            <w:r w:rsidRPr="00685315">
              <w:rPr>
                <w:rFonts w:ascii="Times New Roman" w:hAnsi="Times New Roman"/>
                <w:b/>
                <w:bCs/>
                <w:sz w:val="24"/>
                <w:szCs w:val="24"/>
              </w:rPr>
              <w:t>分值</w:t>
            </w:r>
          </w:p>
        </w:tc>
      </w:tr>
      <w:tr w:rsidR="003E68AD" w:rsidRPr="00685315" w14:paraId="76821687" w14:textId="77777777" w:rsidTr="00C72673">
        <w:tc>
          <w:tcPr>
            <w:tcW w:w="1665" w:type="dxa"/>
            <w:shd w:val="clear" w:color="auto" w:fill="FFFFFF"/>
            <w:tcMar>
              <w:top w:w="0" w:type="dxa"/>
              <w:left w:w="105" w:type="dxa"/>
              <w:bottom w:w="0" w:type="dxa"/>
              <w:right w:w="105" w:type="dxa"/>
            </w:tcMar>
            <w:vAlign w:val="center"/>
          </w:tcPr>
          <w:p w14:paraId="52E9B6E7"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lastRenderedPageBreak/>
              <w:t>创新性</w:t>
            </w:r>
          </w:p>
        </w:tc>
        <w:tc>
          <w:tcPr>
            <w:tcW w:w="6525" w:type="dxa"/>
            <w:shd w:val="clear" w:color="auto" w:fill="FFFFFF"/>
            <w:tcMar>
              <w:top w:w="0" w:type="dxa"/>
              <w:left w:w="105" w:type="dxa"/>
              <w:bottom w:w="0" w:type="dxa"/>
              <w:right w:w="105" w:type="dxa"/>
            </w:tcMar>
            <w:vAlign w:val="center"/>
          </w:tcPr>
          <w:p w14:paraId="6B1A9442" w14:textId="77777777" w:rsidR="003E68AD" w:rsidRPr="00685315" w:rsidRDefault="003E68AD" w:rsidP="00685315">
            <w:pPr>
              <w:spacing w:line="360" w:lineRule="auto"/>
              <w:ind w:firstLineChars="200" w:firstLine="480"/>
              <w:rPr>
                <w:rFonts w:ascii="Times New Roman" w:hAnsi="Times New Roman"/>
                <w:sz w:val="24"/>
                <w:szCs w:val="24"/>
              </w:rPr>
            </w:pPr>
            <w:r w:rsidRPr="00685315">
              <w:rPr>
                <w:rFonts w:ascii="Times New Roman" w:hAnsi="Times New Roman"/>
                <w:sz w:val="24"/>
                <w:szCs w:val="24"/>
              </w:rPr>
              <w:t>突出原始创意的价值，不鼓励模仿。强调利用互联网技术、方法和思维在销售、研发、生产、物流、信息、人力、管理等方面寻求突破和创新。鼓励项目与高校科技成果转移转化相结合。</w:t>
            </w:r>
          </w:p>
        </w:tc>
        <w:tc>
          <w:tcPr>
            <w:tcW w:w="855" w:type="dxa"/>
            <w:shd w:val="clear" w:color="auto" w:fill="FFFFFF"/>
            <w:tcMar>
              <w:top w:w="0" w:type="dxa"/>
              <w:left w:w="105" w:type="dxa"/>
              <w:bottom w:w="0" w:type="dxa"/>
              <w:right w:w="105" w:type="dxa"/>
            </w:tcMar>
            <w:vAlign w:val="center"/>
          </w:tcPr>
          <w:p w14:paraId="75B687BB"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40</w:t>
            </w:r>
          </w:p>
        </w:tc>
      </w:tr>
      <w:tr w:rsidR="003E68AD" w:rsidRPr="00685315" w14:paraId="021B8DCF" w14:textId="77777777" w:rsidTr="00C72673">
        <w:tc>
          <w:tcPr>
            <w:tcW w:w="1665" w:type="dxa"/>
            <w:shd w:val="clear" w:color="auto" w:fill="FFFFFF"/>
            <w:tcMar>
              <w:top w:w="0" w:type="dxa"/>
              <w:left w:w="105" w:type="dxa"/>
              <w:bottom w:w="0" w:type="dxa"/>
              <w:right w:w="105" w:type="dxa"/>
            </w:tcMar>
            <w:vAlign w:val="center"/>
          </w:tcPr>
          <w:p w14:paraId="77A73426"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团队情况</w:t>
            </w:r>
          </w:p>
        </w:tc>
        <w:tc>
          <w:tcPr>
            <w:tcW w:w="6525" w:type="dxa"/>
            <w:shd w:val="clear" w:color="auto" w:fill="FFFFFF"/>
            <w:tcMar>
              <w:top w:w="0" w:type="dxa"/>
              <w:left w:w="105" w:type="dxa"/>
              <w:bottom w:w="0" w:type="dxa"/>
              <w:right w:w="105" w:type="dxa"/>
            </w:tcMar>
            <w:vAlign w:val="center"/>
          </w:tcPr>
          <w:p w14:paraId="6488806D" w14:textId="77777777" w:rsidR="003E68AD" w:rsidRPr="00685315" w:rsidRDefault="003E68AD" w:rsidP="00685315">
            <w:pPr>
              <w:spacing w:line="360" w:lineRule="auto"/>
              <w:ind w:firstLineChars="200" w:firstLine="480"/>
              <w:rPr>
                <w:rFonts w:ascii="Times New Roman" w:hAnsi="Times New Roman"/>
                <w:sz w:val="24"/>
                <w:szCs w:val="24"/>
              </w:rPr>
            </w:pPr>
            <w:r w:rsidRPr="00685315">
              <w:rPr>
                <w:rFonts w:ascii="Times New Roman" w:hAnsi="Times New Roman"/>
                <w:sz w:val="24"/>
                <w:szCs w:val="24"/>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5" w:type="dxa"/>
            <w:shd w:val="clear" w:color="auto" w:fill="FFFFFF"/>
            <w:tcMar>
              <w:top w:w="0" w:type="dxa"/>
              <w:left w:w="105" w:type="dxa"/>
              <w:bottom w:w="0" w:type="dxa"/>
              <w:right w:w="105" w:type="dxa"/>
            </w:tcMar>
            <w:vAlign w:val="center"/>
          </w:tcPr>
          <w:p w14:paraId="63B3C1B8"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30</w:t>
            </w:r>
          </w:p>
        </w:tc>
      </w:tr>
      <w:tr w:rsidR="003E68AD" w:rsidRPr="00685315" w14:paraId="5298BD08" w14:textId="77777777" w:rsidTr="00C72673">
        <w:tc>
          <w:tcPr>
            <w:tcW w:w="1665" w:type="dxa"/>
            <w:shd w:val="clear" w:color="auto" w:fill="FFFFFF"/>
            <w:tcMar>
              <w:top w:w="0" w:type="dxa"/>
              <w:left w:w="105" w:type="dxa"/>
              <w:bottom w:w="0" w:type="dxa"/>
              <w:right w:w="105" w:type="dxa"/>
            </w:tcMar>
            <w:vAlign w:val="center"/>
          </w:tcPr>
          <w:p w14:paraId="761BE921"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商业性</w:t>
            </w:r>
          </w:p>
        </w:tc>
        <w:tc>
          <w:tcPr>
            <w:tcW w:w="6525" w:type="dxa"/>
            <w:shd w:val="clear" w:color="auto" w:fill="FFFFFF"/>
            <w:tcMar>
              <w:top w:w="0" w:type="dxa"/>
              <w:left w:w="105" w:type="dxa"/>
              <w:bottom w:w="0" w:type="dxa"/>
              <w:right w:w="105" w:type="dxa"/>
            </w:tcMar>
            <w:vAlign w:val="center"/>
          </w:tcPr>
          <w:p w14:paraId="27CB9A44" w14:textId="77777777" w:rsidR="003E68AD" w:rsidRPr="00685315" w:rsidRDefault="003E68AD" w:rsidP="00685315">
            <w:pPr>
              <w:spacing w:line="360" w:lineRule="auto"/>
              <w:ind w:firstLineChars="200" w:firstLine="480"/>
              <w:rPr>
                <w:rFonts w:ascii="Times New Roman" w:hAnsi="Times New Roman"/>
                <w:sz w:val="24"/>
                <w:szCs w:val="24"/>
              </w:rPr>
            </w:pPr>
            <w:r w:rsidRPr="00685315">
              <w:rPr>
                <w:rFonts w:ascii="Times New Roman" w:hAnsi="Times New Roman"/>
                <w:sz w:val="24"/>
                <w:szCs w:val="24"/>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5" w:type="dxa"/>
            <w:shd w:val="clear" w:color="auto" w:fill="FFFFFF"/>
            <w:tcMar>
              <w:top w:w="0" w:type="dxa"/>
              <w:left w:w="105" w:type="dxa"/>
              <w:bottom w:w="0" w:type="dxa"/>
              <w:right w:w="105" w:type="dxa"/>
            </w:tcMar>
            <w:vAlign w:val="center"/>
          </w:tcPr>
          <w:p w14:paraId="48E9F63F"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25</w:t>
            </w:r>
          </w:p>
        </w:tc>
      </w:tr>
      <w:tr w:rsidR="003E68AD" w:rsidRPr="00685315" w14:paraId="635CE18C" w14:textId="77777777" w:rsidTr="00C72673">
        <w:tc>
          <w:tcPr>
            <w:tcW w:w="1665" w:type="dxa"/>
            <w:shd w:val="clear" w:color="auto" w:fill="FFFFFF"/>
            <w:tcMar>
              <w:top w:w="0" w:type="dxa"/>
              <w:left w:w="105" w:type="dxa"/>
              <w:bottom w:w="0" w:type="dxa"/>
              <w:right w:w="105" w:type="dxa"/>
            </w:tcMar>
            <w:vAlign w:val="center"/>
          </w:tcPr>
          <w:p w14:paraId="4898B632"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带动就业前景</w:t>
            </w:r>
          </w:p>
        </w:tc>
        <w:tc>
          <w:tcPr>
            <w:tcW w:w="6525" w:type="dxa"/>
            <w:shd w:val="clear" w:color="auto" w:fill="FFFFFF"/>
            <w:tcMar>
              <w:top w:w="0" w:type="dxa"/>
              <w:left w:w="105" w:type="dxa"/>
              <w:bottom w:w="0" w:type="dxa"/>
              <w:right w:w="105" w:type="dxa"/>
            </w:tcMar>
            <w:vAlign w:val="center"/>
          </w:tcPr>
          <w:p w14:paraId="25927149" w14:textId="77777777" w:rsidR="003E68AD" w:rsidRPr="00685315" w:rsidRDefault="003E68AD" w:rsidP="00685315">
            <w:pPr>
              <w:spacing w:line="360" w:lineRule="auto"/>
              <w:ind w:firstLineChars="200" w:firstLine="480"/>
              <w:rPr>
                <w:rFonts w:ascii="Times New Roman" w:hAnsi="Times New Roman"/>
                <w:sz w:val="24"/>
                <w:szCs w:val="24"/>
              </w:rPr>
            </w:pPr>
            <w:r w:rsidRPr="00685315">
              <w:rPr>
                <w:rFonts w:ascii="Times New Roman" w:hAnsi="Times New Roman"/>
                <w:sz w:val="24"/>
                <w:szCs w:val="24"/>
              </w:rPr>
              <w:t>综合考察项目发展战略和规模扩张策略的合理性和可行性，预判项目可能带动社会就业的能力。</w:t>
            </w:r>
          </w:p>
        </w:tc>
        <w:tc>
          <w:tcPr>
            <w:tcW w:w="855" w:type="dxa"/>
            <w:shd w:val="clear" w:color="auto" w:fill="FFFFFF"/>
            <w:tcMar>
              <w:top w:w="0" w:type="dxa"/>
              <w:left w:w="105" w:type="dxa"/>
              <w:bottom w:w="0" w:type="dxa"/>
              <w:right w:w="105" w:type="dxa"/>
            </w:tcMar>
            <w:vAlign w:val="center"/>
          </w:tcPr>
          <w:p w14:paraId="7E10BE2E"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5</w:t>
            </w:r>
          </w:p>
        </w:tc>
      </w:tr>
    </w:tbl>
    <w:p w14:paraId="7D4594FE" w14:textId="77777777" w:rsidR="003E68AD" w:rsidRPr="00685315" w:rsidRDefault="003E68AD" w:rsidP="00685315">
      <w:pPr>
        <w:spacing w:line="360" w:lineRule="auto"/>
        <w:rPr>
          <w:rFonts w:ascii="Times New Roman" w:hAnsi="Times New Roman"/>
          <w:sz w:val="24"/>
          <w:szCs w:val="24"/>
        </w:rPr>
      </w:pPr>
    </w:p>
    <w:p w14:paraId="7171CC02" w14:textId="77777777" w:rsidR="003E68AD" w:rsidRPr="00685315" w:rsidRDefault="003E68AD" w:rsidP="00685315">
      <w:pPr>
        <w:spacing w:line="360" w:lineRule="auto"/>
        <w:rPr>
          <w:rFonts w:ascii="Times New Roman" w:hAnsi="Times New Roman"/>
          <w:b/>
          <w:sz w:val="24"/>
          <w:szCs w:val="24"/>
        </w:rPr>
      </w:pPr>
      <w:r w:rsidRPr="00685315">
        <w:rPr>
          <w:rFonts w:ascii="Times New Roman" w:hAnsi="Times New Roman"/>
          <w:b/>
          <w:sz w:val="24"/>
          <w:szCs w:val="24"/>
        </w:rPr>
        <w:t>2</w:t>
      </w:r>
      <w:r w:rsidRPr="00685315">
        <w:rPr>
          <w:rFonts w:ascii="Times New Roman" w:hAnsi="Times New Roman"/>
          <w:b/>
          <w:sz w:val="24"/>
          <w:szCs w:val="24"/>
        </w:rPr>
        <w:t>、</w:t>
      </w:r>
      <w:r w:rsidRPr="00685315">
        <w:rPr>
          <w:rFonts w:ascii="Times New Roman" w:hAnsi="Times New Roman"/>
          <w:b/>
          <w:bCs/>
          <w:sz w:val="24"/>
          <w:szCs w:val="24"/>
        </w:rPr>
        <w:t>初创组、成长组项目评审要点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39"/>
        <w:gridCol w:w="6658"/>
        <w:gridCol w:w="783"/>
      </w:tblGrid>
      <w:tr w:rsidR="003E68AD" w:rsidRPr="00685315" w14:paraId="4EDFD5E6" w14:textId="77777777" w:rsidTr="00C72673">
        <w:tc>
          <w:tcPr>
            <w:tcW w:w="1665" w:type="dxa"/>
            <w:shd w:val="clear" w:color="auto" w:fill="FFFFFF"/>
            <w:tcMar>
              <w:top w:w="0" w:type="dxa"/>
              <w:left w:w="105" w:type="dxa"/>
              <w:bottom w:w="0" w:type="dxa"/>
              <w:right w:w="105" w:type="dxa"/>
            </w:tcMar>
            <w:vAlign w:val="center"/>
          </w:tcPr>
          <w:p w14:paraId="35AC4CC2" w14:textId="77777777" w:rsidR="003E68AD" w:rsidRPr="00685315" w:rsidRDefault="003E68AD" w:rsidP="00685315">
            <w:pPr>
              <w:spacing w:line="360" w:lineRule="auto"/>
              <w:jc w:val="center"/>
              <w:rPr>
                <w:rFonts w:ascii="Times New Roman" w:hAnsi="Times New Roman"/>
                <w:b/>
                <w:sz w:val="24"/>
                <w:szCs w:val="24"/>
              </w:rPr>
            </w:pPr>
            <w:r w:rsidRPr="00685315">
              <w:rPr>
                <w:rFonts w:ascii="Times New Roman" w:hAnsi="Times New Roman"/>
                <w:b/>
                <w:bCs/>
                <w:sz w:val="24"/>
                <w:szCs w:val="24"/>
              </w:rPr>
              <w:t>评审要点</w:t>
            </w:r>
          </w:p>
        </w:tc>
        <w:tc>
          <w:tcPr>
            <w:tcW w:w="6375" w:type="dxa"/>
            <w:shd w:val="clear" w:color="auto" w:fill="FFFFFF"/>
            <w:tcMar>
              <w:top w:w="0" w:type="dxa"/>
              <w:left w:w="105" w:type="dxa"/>
              <w:bottom w:w="0" w:type="dxa"/>
              <w:right w:w="105" w:type="dxa"/>
            </w:tcMar>
            <w:vAlign w:val="center"/>
          </w:tcPr>
          <w:p w14:paraId="2E0974D6" w14:textId="77777777" w:rsidR="003E68AD" w:rsidRPr="00685315" w:rsidRDefault="003E68AD" w:rsidP="00685315">
            <w:pPr>
              <w:spacing w:line="360" w:lineRule="auto"/>
              <w:jc w:val="center"/>
              <w:rPr>
                <w:rFonts w:ascii="Times New Roman" w:hAnsi="Times New Roman"/>
                <w:b/>
                <w:sz w:val="24"/>
                <w:szCs w:val="24"/>
              </w:rPr>
            </w:pPr>
            <w:r w:rsidRPr="00685315">
              <w:rPr>
                <w:rFonts w:ascii="Times New Roman" w:hAnsi="Times New Roman"/>
                <w:b/>
                <w:bCs/>
                <w:sz w:val="24"/>
                <w:szCs w:val="24"/>
              </w:rPr>
              <w:t>评审内容</w:t>
            </w:r>
          </w:p>
        </w:tc>
        <w:tc>
          <w:tcPr>
            <w:tcW w:w="750" w:type="dxa"/>
            <w:shd w:val="clear" w:color="auto" w:fill="FFFFFF"/>
            <w:tcMar>
              <w:top w:w="0" w:type="dxa"/>
              <w:left w:w="105" w:type="dxa"/>
              <w:bottom w:w="0" w:type="dxa"/>
              <w:right w:w="105" w:type="dxa"/>
            </w:tcMar>
            <w:vAlign w:val="center"/>
          </w:tcPr>
          <w:p w14:paraId="3BD3FEB9" w14:textId="77777777" w:rsidR="003E68AD" w:rsidRPr="00685315" w:rsidRDefault="003E68AD" w:rsidP="00685315">
            <w:pPr>
              <w:spacing w:line="360" w:lineRule="auto"/>
              <w:rPr>
                <w:rFonts w:ascii="Times New Roman" w:hAnsi="Times New Roman"/>
                <w:b/>
                <w:sz w:val="24"/>
                <w:szCs w:val="24"/>
              </w:rPr>
            </w:pPr>
            <w:r w:rsidRPr="00685315">
              <w:rPr>
                <w:rFonts w:ascii="Times New Roman" w:hAnsi="Times New Roman"/>
                <w:b/>
                <w:bCs/>
                <w:sz w:val="24"/>
                <w:szCs w:val="24"/>
              </w:rPr>
              <w:t>分值</w:t>
            </w:r>
          </w:p>
        </w:tc>
      </w:tr>
      <w:tr w:rsidR="003E68AD" w:rsidRPr="00685315" w14:paraId="4687DFDE" w14:textId="77777777" w:rsidTr="00C72673">
        <w:tc>
          <w:tcPr>
            <w:tcW w:w="1665" w:type="dxa"/>
            <w:shd w:val="clear" w:color="auto" w:fill="FFFFFF"/>
            <w:tcMar>
              <w:top w:w="0" w:type="dxa"/>
              <w:left w:w="105" w:type="dxa"/>
              <w:bottom w:w="0" w:type="dxa"/>
              <w:right w:w="105" w:type="dxa"/>
            </w:tcMar>
            <w:vAlign w:val="center"/>
          </w:tcPr>
          <w:p w14:paraId="7C1DB876"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商业性</w:t>
            </w:r>
          </w:p>
        </w:tc>
        <w:tc>
          <w:tcPr>
            <w:tcW w:w="6375" w:type="dxa"/>
            <w:shd w:val="clear" w:color="auto" w:fill="FFFFFF"/>
            <w:tcMar>
              <w:top w:w="0" w:type="dxa"/>
              <w:left w:w="105" w:type="dxa"/>
              <w:bottom w:w="0" w:type="dxa"/>
              <w:right w:w="105" w:type="dxa"/>
            </w:tcMar>
            <w:vAlign w:val="center"/>
          </w:tcPr>
          <w:p w14:paraId="1B3A73E4" w14:textId="77777777" w:rsidR="003E68AD" w:rsidRPr="00685315" w:rsidRDefault="003E68AD" w:rsidP="00685315">
            <w:pPr>
              <w:spacing w:line="360" w:lineRule="auto"/>
              <w:ind w:firstLineChars="200" w:firstLine="480"/>
              <w:rPr>
                <w:rFonts w:ascii="Times New Roman" w:hAnsi="Times New Roman"/>
                <w:sz w:val="24"/>
                <w:szCs w:val="24"/>
              </w:rPr>
            </w:pPr>
            <w:r w:rsidRPr="00685315">
              <w:rPr>
                <w:rFonts w:ascii="Times New Roman" w:hAnsi="Times New Roman"/>
                <w:sz w:val="24"/>
                <w:szCs w:val="24"/>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685315">
              <w:rPr>
                <w:rFonts w:ascii="Times New Roman" w:hAnsi="Times New Roman"/>
                <w:sz w:val="24"/>
                <w:szCs w:val="24"/>
              </w:rPr>
              <w:t>5</w:t>
            </w:r>
            <w:r w:rsidRPr="00685315">
              <w:rPr>
                <w:rFonts w:ascii="Times New Roman" w:hAnsi="Times New Roman"/>
                <w:sz w:val="24"/>
                <w:szCs w:val="24"/>
              </w:rPr>
              <w:t>年的高速成长。在商业模式方面，强调项目设计的完整性与可行性，并给出完整的商业模式描</w:t>
            </w:r>
            <w:r w:rsidRPr="00685315">
              <w:rPr>
                <w:rFonts w:ascii="Times New Roman" w:hAnsi="Times New Roman"/>
                <w:sz w:val="24"/>
                <w:szCs w:val="24"/>
              </w:rPr>
              <w:lastRenderedPageBreak/>
              <w:t>述，以及在机会识别与利用、竞争与合作、技术基础、产品或服务设计、资金及人员需求、现行法律法规限制等方面需具有可行性。在融资方面，强调融资需求及资金使用规划。</w:t>
            </w:r>
          </w:p>
        </w:tc>
        <w:tc>
          <w:tcPr>
            <w:tcW w:w="750" w:type="dxa"/>
            <w:shd w:val="clear" w:color="auto" w:fill="FFFFFF"/>
            <w:tcMar>
              <w:top w:w="0" w:type="dxa"/>
              <w:left w:w="105" w:type="dxa"/>
              <w:bottom w:w="0" w:type="dxa"/>
              <w:right w:w="105" w:type="dxa"/>
            </w:tcMar>
            <w:vAlign w:val="center"/>
          </w:tcPr>
          <w:p w14:paraId="2C7CB065"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lastRenderedPageBreak/>
              <w:t>40</w:t>
            </w:r>
          </w:p>
        </w:tc>
      </w:tr>
      <w:tr w:rsidR="003E68AD" w:rsidRPr="00685315" w14:paraId="1A48F45F" w14:textId="77777777" w:rsidTr="00C72673">
        <w:tc>
          <w:tcPr>
            <w:tcW w:w="1665" w:type="dxa"/>
            <w:shd w:val="clear" w:color="auto" w:fill="FFFFFF"/>
            <w:tcMar>
              <w:top w:w="0" w:type="dxa"/>
              <w:left w:w="105" w:type="dxa"/>
              <w:bottom w:w="0" w:type="dxa"/>
              <w:right w:w="105" w:type="dxa"/>
            </w:tcMar>
            <w:vAlign w:val="center"/>
          </w:tcPr>
          <w:p w14:paraId="65A424EF"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lastRenderedPageBreak/>
              <w:t>团队情况</w:t>
            </w:r>
          </w:p>
        </w:tc>
        <w:tc>
          <w:tcPr>
            <w:tcW w:w="6375" w:type="dxa"/>
            <w:shd w:val="clear" w:color="auto" w:fill="FFFFFF"/>
            <w:tcMar>
              <w:top w:w="0" w:type="dxa"/>
              <w:left w:w="105" w:type="dxa"/>
              <w:bottom w:w="0" w:type="dxa"/>
              <w:right w:w="105" w:type="dxa"/>
            </w:tcMar>
            <w:vAlign w:val="center"/>
          </w:tcPr>
          <w:p w14:paraId="6529C422" w14:textId="77777777" w:rsidR="003E68AD" w:rsidRPr="00685315" w:rsidRDefault="003E68AD" w:rsidP="00685315">
            <w:pPr>
              <w:spacing w:line="360" w:lineRule="auto"/>
              <w:ind w:firstLineChars="200" w:firstLine="480"/>
              <w:rPr>
                <w:rFonts w:ascii="Times New Roman" w:hAnsi="Times New Roman"/>
                <w:sz w:val="24"/>
                <w:szCs w:val="24"/>
              </w:rPr>
            </w:pPr>
            <w:r w:rsidRPr="00685315">
              <w:rPr>
                <w:rFonts w:ascii="Times New Roman" w:hAnsi="Times New Roman"/>
                <w:sz w:val="24"/>
                <w:szCs w:val="24"/>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750" w:type="dxa"/>
            <w:shd w:val="clear" w:color="auto" w:fill="FFFFFF"/>
            <w:tcMar>
              <w:top w:w="0" w:type="dxa"/>
              <w:left w:w="105" w:type="dxa"/>
              <w:bottom w:w="0" w:type="dxa"/>
              <w:right w:w="105" w:type="dxa"/>
            </w:tcMar>
            <w:vAlign w:val="center"/>
          </w:tcPr>
          <w:p w14:paraId="0E5627FE"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30</w:t>
            </w:r>
          </w:p>
        </w:tc>
      </w:tr>
      <w:tr w:rsidR="003E68AD" w:rsidRPr="00685315" w14:paraId="170D9220" w14:textId="77777777" w:rsidTr="00C72673">
        <w:tc>
          <w:tcPr>
            <w:tcW w:w="1665" w:type="dxa"/>
            <w:shd w:val="clear" w:color="auto" w:fill="FFFFFF"/>
            <w:tcMar>
              <w:top w:w="0" w:type="dxa"/>
              <w:left w:w="105" w:type="dxa"/>
              <w:bottom w:w="0" w:type="dxa"/>
              <w:right w:w="105" w:type="dxa"/>
            </w:tcMar>
            <w:vAlign w:val="center"/>
          </w:tcPr>
          <w:p w14:paraId="7BD3A3B8"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创新性</w:t>
            </w:r>
          </w:p>
        </w:tc>
        <w:tc>
          <w:tcPr>
            <w:tcW w:w="6375" w:type="dxa"/>
            <w:shd w:val="clear" w:color="auto" w:fill="FFFFFF"/>
            <w:tcMar>
              <w:top w:w="0" w:type="dxa"/>
              <w:left w:w="105" w:type="dxa"/>
              <w:bottom w:w="0" w:type="dxa"/>
              <w:right w:w="105" w:type="dxa"/>
            </w:tcMar>
            <w:vAlign w:val="center"/>
          </w:tcPr>
          <w:p w14:paraId="013CC76D" w14:textId="77777777" w:rsidR="003E68AD" w:rsidRPr="00685315" w:rsidRDefault="003E68AD" w:rsidP="00685315">
            <w:pPr>
              <w:spacing w:line="360" w:lineRule="auto"/>
              <w:ind w:firstLineChars="200" w:firstLine="480"/>
              <w:rPr>
                <w:rFonts w:ascii="Times New Roman" w:hAnsi="Times New Roman"/>
                <w:sz w:val="24"/>
                <w:szCs w:val="24"/>
              </w:rPr>
            </w:pPr>
            <w:r w:rsidRPr="00685315">
              <w:rPr>
                <w:rFonts w:ascii="Times New Roman" w:hAnsi="Times New Roman"/>
                <w:sz w:val="24"/>
                <w:szCs w:val="24"/>
              </w:rPr>
              <w:t>突出原始创意的价值，不鼓励模仿。强调利用互联网技术、方法、思维在销售、研发、生产、物流、信息、人力、管理等方面寻求突破和创新。鼓励项目与高校科技成果转移转化相结合。</w:t>
            </w:r>
          </w:p>
        </w:tc>
        <w:tc>
          <w:tcPr>
            <w:tcW w:w="750" w:type="dxa"/>
            <w:shd w:val="clear" w:color="auto" w:fill="FFFFFF"/>
            <w:tcMar>
              <w:top w:w="0" w:type="dxa"/>
              <w:left w:w="105" w:type="dxa"/>
              <w:bottom w:w="0" w:type="dxa"/>
              <w:right w:w="105" w:type="dxa"/>
            </w:tcMar>
            <w:vAlign w:val="center"/>
          </w:tcPr>
          <w:p w14:paraId="13BB6490"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20</w:t>
            </w:r>
          </w:p>
        </w:tc>
      </w:tr>
      <w:tr w:rsidR="003E68AD" w:rsidRPr="00685315" w14:paraId="1D95C513" w14:textId="77777777" w:rsidTr="00C72673">
        <w:tc>
          <w:tcPr>
            <w:tcW w:w="1665" w:type="dxa"/>
            <w:shd w:val="clear" w:color="auto" w:fill="FFFFFF"/>
            <w:tcMar>
              <w:top w:w="0" w:type="dxa"/>
              <w:left w:w="105" w:type="dxa"/>
              <w:bottom w:w="0" w:type="dxa"/>
              <w:right w:w="105" w:type="dxa"/>
            </w:tcMar>
            <w:vAlign w:val="center"/>
          </w:tcPr>
          <w:p w14:paraId="7EABA23C"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带动就业情况</w:t>
            </w:r>
          </w:p>
        </w:tc>
        <w:tc>
          <w:tcPr>
            <w:tcW w:w="6375" w:type="dxa"/>
            <w:shd w:val="clear" w:color="auto" w:fill="FFFFFF"/>
            <w:tcMar>
              <w:top w:w="0" w:type="dxa"/>
              <w:left w:w="105" w:type="dxa"/>
              <w:bottom w:w="0" w:type="dxa"/>
              <w:right w:w="105" w:type="dxa"/>
            </w:tcMar>
            <w:vAlign w:val="center"/>
          </w:tcPr>
          <w:p w14:paraId="197BE0BB" w14:textId="77777777" w:rsidR="003E68AD" w:rsidRPr="00685315" w:rsidRDefault="003E68AD" w:rsidP="00685315">
            <w:pPr>
              <w:spacing w:line="360" w:lineRule="auto"/>
              <w:ind w:firstLineChars="200" w:firstLine="480"/>
              <w:rPr>
                <w:rFonts w:ascii="Times New Roman" w:hAnsi="Times New Roman"/>
                <w:sz w:val="24"/>
                <w:szCs w:val="24"/>
              </w:rPr>
            </w:pPr>
            <w:r w:rsidRPr="00685315">
              <w:rPr>
                <w:rFonts w:ascii="Times New Roman" w:hAnsi="Times New Roman"/>
                <w:sz w:val="24"/>
                <w:szCs w:val="24"/>
              </w:rPr>
              <w:t>考察项目增加社会就业份额，发展战略和扩张的策略合理性，上下产业链的密切程度和带动效率、其他社会效益。</w:t>
            </w:r>
          </w:p>
        </w:tc>
        <w:tc>
          <w:tcPr>
            <w:tcW w:w="750" w:type="dxa"/>
            <w:shd w:val="clear" w:color="auto" w:fill="FFFFFF"/>
            <w:tcMar>
              <w:top w:w="0" w:type="dxa"/>
              <w:left w:w="105" w:type="dxa"/>
              <w:bottom w:w="0" w:type="dxa"/>
              <w:right w:w="105" w:type="dxa"/>
            </w:tcMar>
            <w:vAlign w:val="center"/>
          </w:tcPr>
          <w:p w14:paraId="40692AA5"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10</w:t>
            </w:r>
          </w:p>
        </w:tc>
      </w:tr>
    </w:tbl>
    <w:p w14:paraId="15B6282C" w14:textId="77777777" w:rsidR="003E68AD" w:rsidRPr="00685315" w:rsidRDefault="003E68AD" w:rsidP="00685315">
      <w:pPr>
        <w:spacing w:line="360" w:lineRule="auto"/>
        <w:rPr>
          <w:rFonts w:ascii="Times New Roman" w:hAnsi="Times New Roman"/>
          <w:b/>
          <w:bCs/>
          <w:sz w:val="24"/>
          <w:szCs w:val="24"/>
        </w:rPr>
      </w:pPr>
    </w:p>
    <w:p w14:paraId="082FD14A" w14:textId="77777777" w:rsidR="003E68AD" w:rsidRPr="00685315" w:rsidRDefault="003E68AD" w:rsidP="00685315">
      <w:pPr>
        <w:spacing w:line="360" w:lineRule="auto"/>
        <w:rPr>
          <w:rFonts w:ascii="Times New Roman" w:hAnsi="Times New Roman"/>
          <w:b/>
          <w:sz w:val="24"/>
          <w:szCs w:val="24"/>
        </w:rPr>
      </w:pPr>
      <w:r w:rsidRPr="00685315">
        <w:rPr>
          <w:rFonts w:ascii="Times New Roman" w:hAnsi="Times New Roman"/>
          <w:b/>
          <w:bCs/>
          <w:sz w:val="24"/>
          <w:szCs w:val="24"/>
        </w:rPr>
        <w:t>3</w:t>
      </w:r>
      <w:r w:rsidRPr="00685315">
        <w:rPr>
          <w:rFonts w:ascii="Times New Roman" w:hAnsi="Times New Roman"/>
          <w:b/>
          <w:bCs/>
          <w:sz w:val="24"/>
          <w:szCs w:val="24"/>
        </w:rPr>
        <w:t>、就业型创业项目评审要点</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82"/>
        <w:gridCol w:w="1205"/>
        <w:gridCol w:w="4594"/>
        <w:gridCol w:w="1738"/>
      </w:tblGrid>
      <w:tr w:rsidR="003E68AD" w:rsidRPr="00685315" w14:paraId="0D8BCCF7" w14:textId="77777777" w:rsidTr="00685315">
        <w:tc>
          <w:tcPr>
            <w:tcW w:w="1782" w:type="dxa"/>
            <w:shd w:val="clear" w:color="auto" w:fill="FFFFFF"/>
            <w:tcMar>
              <w:top w:w="0" w:type="dxa"/>
              <w:left w:w="105" w:type="dxa"/>
              <w:bottom w:w="0" w:type="dxa"/>
              <w:right w:w="105" w:type="dxa"/>
            </w:tcMar>
            <w:vAlign w:val="center"/>
          </w:tcPr>
          <w:p w14:paraId="2D7CCB4A" w14:textId="77777777" w:rsidR="003E68AD" w:rsidRPr="00685315" w:rsidRDefault="003E68AD" w:rsidP="00685315">
            <w:pPr>
              <w:spacing w:line="360" w:lineRule="auto"/>
              <w:jc w:val="center"/>
              <w:rPr>
                <w:rFonts w:ascii="Times New Roman" w:hAnsi="Times New Roman"/>
                <w:b/>
                <w:sz w:val="24"/>
                <w:szCs w:val="24"/>
              </w:rPr>
            </w:pPr>
            <w:r w:rsidRPr="00685315">
              <w:rPr>
                <w:rFonts w:ascii="Times New Roman" w:hAnsi="Times New Roman"/>
                <w:b/>
                <w:bCs/>
                <w:sz w:val="24"/>
                <w:szCs w:val="24"/>
              </w:rPr>
              <w:t>评审要点</w:t>
            </w:r>
          </w:p>
        </w:tc>
        <w:tc>
          <w:tcPr>
            <w:tcW w:w="1205" w:type="dxa"/>
            <w:shd w:val="clear" w:color="auto" w:fill="FFFFFF"/>
            <w:tcMar>
              <w:top w:w="0" w:type="dxa"/>
              <w:left w:w="105" w:type="dxa"/>
              <w:bottom w:w="0" w:type="dxa"/>
              <w:right w:w="105" w:type="dxa"/>
            </w:tcMar>
            <w:vAlign w:val="center"/>
          </w:tcPr>
          <w:p w14:paraId="278FB3B2" w14:textId="77777777" w:rsidR="003E68AD" w:rsidRPr="00685315" w:rsidRDefault="003E68AD" w:rsidP="00685315">
            <w:pPr>
              <w:spacing w:line="360" w:lineRule="auto"/>
              <w:jc w:val="center"/>
              <w:rPr>
                <w:rFonts w:ascii="Times New Roman" w:hAnsi="Times New Roman"/>
                <w:b/>
                <w:sz w:val="24"/>
                <w:szCs w:val="24"/>
              </w:rPr>
            </w:pPr>
            <w:r w:rsidRPr="00685315">
              <w:rPr>
                <w:rFonts w:ascii="Times New Roman" w:hAnsi="Times New Roman"/>
                <w:b/>
                <w:bCs/>
                <w:sz w:val="24"/>
                <w:szCs w:val="24"/>
              </w:rPr>
              <w:t>得分形式</w:t>
            </w:r>
          </w:p>
        </w:tc>
        <w:tc>
          <w:tcPr>
            <w:tcW w:w="4594" w:type="dxa"/>
            <w:shd w:val="clear" w:color="auto" w:fill="FFFFFF"/>
            <w:tcMar>
              <w:top w:w="0" w:type="dxa"/>
              <w:left w:w="105" w:type="dxa"/>
              <w:bottom w:w="0" w:type="dxa"/>
              <w:right w:w="105" w:type="dxa"/>
            </w:tcMar>
            <w:vAlign w:val="center"/>
          </w:tcPr>
          <w:p w14:paraId="4EED7706" w14:textId="77777777" w:rsidR="003E68AD" w:rsidRPr="00685315" w:rsidRDefault="003E68AD" w:rsidP="00685315">
            <w:pPr>
              <w:spacing w:line="360" w:lineRule="auto"/>
              <w:jc w:val="center"/>
              <w:rPr>
                <w:rFonts w:ascii="Times New Roman" w:hAnsi="Times New Roman"/>
                <w:b/>
                <w:sz w:val="24"/>
                <w:szCs w:val="24"/>
              </w:rPr>
            </w:pPr>
            <w:r w:rsidRPr="00685315">
              <w:rPr>
                <w:rFonts w:ascii="Times New Roman" w:hAnsi="Times New Roman"/>
                <w:b/>
                <w:bCs/>
                <w:sz w:val="24"/>
                <w:szCs w:val="24"/>
              </w:rPr>
              <w:t>评审内容</w:t>
            </w:r>
          </w:p>
        </w:tc>
        <w:tc>
          <w:tcPr>
            <w:tcW w:w="1738" w:type="dxa"/>
            <w:shd w:val="clear" w:color="auto" w:fill="FFFFFF"/>
            <w:tcMar>
              <w:top w:w="0" w:type="dxa"/>
              <w:left w:w="105" w:type="dxa"/>
              <w:bottom w:w="0" w:type="dxa"/>
              <w:right w:w="105" w:type="dxa"/>
            </w:tcMar>
            <w:vAlign w:val="center"/>
          </w:tcPr>
          <w:p w14:paraId="06FC0656" w14:textId="77777777" w:rsidR="003E68AD" w:rsidRPr="00685315" w:rsidRDefault="003E68AD" w:rsidP="00685315">
            <w:pPr>
              <w:spacing w:line="360" w:lineRule="auto"/>
              <w:jc w:val="center"/>
              <w:rPr>
                <w:rFonts w:ascii="Times New Roman" w:hAnsi="Times New Roman"/>
                <w:b/>
                <w:sz w:val="24"/>
                <w:szCs w:val="24"/>
              </w:rPr>
            </w:pPr>
            <w:r w:rsidRPr="00685315">
              <w:rPr>
                <w:rFonts w:ascii="Times New Roman" w:hAnsi="Times New Roman"/>
                <w:b/>
                <w:bCs/>
                <w:sz w:val="24"/>
                <w:szCs w:val="24"/>
              </w:rPr>
              <w:t>分值</w:t>
            </w:r>
          </w:p>
        </w:tc>
      </w:tr>
      <w:tr w:rsidR="003E68AD" w:rsidRPr="00685315" w14:paraId="1538F322" w14:textId="77777777" w:rsidTr="00546778">
        <w:trPr>
          <w:trHeight w:val="480"/>
        </w:trPr>
        <w:tc>
          <w:tcPr>
            <w:tcW w:w="1782" w:type="dxa"/>
            <w:vMerge w:val="restart"/>
            <w:shd w:val="clear" w:color="auto" w:fill="FFFFFF"/>
            <w:tcMar>
              <w:top w:w="0" w:type="dxa"/>
              <w:left w:w="105" w:type="dxa"/>
              <w:bottom w:w="0" w:type="dxa"/>
              <w:right w:w="105" w:type="dxa"/>
            </w:tcMar>
            <w:vAlign w:val="center"/>
          </w:tcPr>
          <w:p w14:paraId="4742CA4A"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项目团队</w:t>
            </w:r>
          </w:p>
        </w:tc>
        <w:tc>
          <w:tcPr>
            <w:tcW w:w="1205" w:type="dxa"/>
            <w:vMerge w:val="restart"/>
            <w:shd w:val="clear" w:color="auto" w:fill="FFFFFF"/>
            <w:tcMar>
              <w:top w:w="0" w:type="dxa"/>
              <w:left w:w="105" w:type="dxa"/>
              <w:bottom w:w="0" w:type="dxa"/>
              <w:right w:w="105" w:type="dxa"/>
            </w:tcMar>
            <w:vAlign w:val="center"/>
          </w:tcPr>
          <w:p w14:paraId="68575950"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加总得分</w:t>
            </w:r>
          </w:p>
        </w:tc>
        <w:tc>
          <w:tcPr>
            <w:tcW w:w="4594" w:type="dxa"/>
            <w:shd w:val="clear" w:color="auto" w:fill="FFFFFF"/>
            <w:tcMar>
              <w:top w:w="0" w:type="dxa"/>
              <w:left w:w="105" w:type="dxa"/>
              <w:bottom w:w="0" w:type="dxa"/>
              <w:right w:w="105" w:type="dxa"/>
            </w:tcMar>
            <w:vAlign w:val="center"/>
          </w:tcPr>
          <w:p w14:paraId="7A0A497F"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团队成员互补与协调性</w:t>
            </w:r>
          </w:p>
        </w:tc>
        <w:tc>
          <w:tcPr>
            <w:tcW w:w="1738" w:type="dxa"/>
            <w:vMerge w:val="restart"/>
            <w:shd w:val="clear" w:color="auto" w:fill="FFFFFF"/>
            <w:tcMar>
              <w:top w:w="0" w:type="dxa"/>
              <w:left w:w="105" w:type="dxa"/>
              <w:bottom w:w="0" w:type="dxa"/>
              <w:right w:w="105" w:type="dxa"/>
            </w:tcMar>
            <w:vAlign w:val="center"/>
          </w:tcPr>
          <w:p w14:paraId="77B27B81"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20</w:t>
            </w:r>
          </w:p>
        </w:tc>
      </w:tr>
      <w:tr w:rsidR="003E68AD" w:rsidRPr="00685315" w14:paraId="1308FB69" w14:textId="77777777" w:rsidTr="00546778">
        <w:trPr>
          <w:trHeight w:val="480"/>
        </w:trPr>
        <w:tc>
          <w:tcPr>
            <w:tcW w:w="0" w:type="auto"/>
            <w:vMerge/>
            <w:shd w:val="clear" w:color="auto" w:fill="FFFFFF"/>
            <w:vAlign w:val="center"/>
          </w:tcPr>
          <w:p w14:paraId="44D42F26" w14:textId="77777777" w:rsidR="003E68AD" w:rsidRPr="00685315" w:rsidRDefault="003E68AD" w:rsidP="00685315">
            <w:pPr>
              <w:spacing w:line="360" w:lineRule="auto"/>
              <w:jc w:val="center"/>
              <w:rPr>
                <w:rFonts w:ascii="Times New Roman" w:hAnsi="Times New Roman"/>
                <w:sz w:val="24"/>
                <w:szCs w:val="24"/>
              </w:rPr>
            </w:pPr>
          </w:p>
        </w:tc>
        <w:tc>
          <w:tcPr>
            <w:tcW w:w="0" w:type="auto"/>
            <w:vMerge/>
            <w:shd w:val="clear" w:color="auto" w:fill="FFFFFF"/>
            <w:vAlign w:val="center"/>
          </w:tcPr>
          <w:p w14:paraId="1B21AFCE" w14:textId="77777777" w:rsidR="003E68AD" w:rsidRPr="00685315" w:rsidRDefault="003E68AD" w:rsidP="00685315">
            <w:pPr>
              <w:spacing w:line="360" w:lineRule="auto"/>
              <w:rPr>
                <w:rFonts w:ascii="Times New Roman" w:hAnsi="Times New Roman"/>
                <w:sz w:val="24"/>
                <w:szCs w:val="24"/>
              </w:rPr>
            </w:pPr>
          </w:p>
        </w:tc>
        <w:tc>
          <w:tcPr>
            <w:tcW w:w="4594" w:type="dxa"/>
            <w:shd w:val="clear" w:color="auto" w:fill="FFFFFF"/>
            <w:tcMar>
              <w:top w:w="0" w:type="dxa"/>
              <w:left w:w="105" w:type="dxa"/>
              <w:bottom w:w="0" w:type="dxa"/>
              <w:right w:w="105" w:type="dxa"/>
            </w:tcMar>
            <w:vAlign w:val="center"/>
          </w:tcPr>
          <w:p w14:paraId="766233FF"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组织结构设置合理性</w:t>
            </w:r>
          </w:p>
        </w:tc>
        <w:tc>
          <w:tcPr>
            <w:tcW w:w="1738" w:type="dxa"/>
            <w:vMerge/>
            <w:shd w:val="clear" w:color="auto" w:fill="FFFFFF"/>
            <w:vAlign w:val="center"/>
          </w:tcPr>
          <w:p w14:paraId="3071A663" w14:textId="77777777" w:rsidR="003E68AD" w:rsidRPr="00685315" w:rsidRDefault="003E68AD" w:rsidP="00685315">
            <w:pPr>
              <w:spacing w:line="360" w:lineRule="auto"/>
              <w:jc w:val="center"/>
              <w:rPr>
                <w:rFonts w:ascii="Times New Roman" w:hAnsi="Times New Roman"/>
                <w:sz w:val="24"/>
                <w:szCs w:val="24"/>
              </w:rPr>
            </w:pPr>
          </w:p>
        </w:tc>
      </w:tr>
      <w:tr w:rsidR="003E68AD" w:rsidRPr="00685315" w14:paraId="5A4DD7B5" w14:textId="77777777" w:rsidTr="00546778">
        <w:trPr>
          <w:trHeight w:val="480"/>
        </w:trPr>
        <w:tc>
          <w:tcPr>
            <w:tcW w:w="0" w:type="auto"/>
            <w:vMerge/>
            <w:shd w:val="clear" w:color="auto" w:fill="FFFFFF"/>
            <w:vAlign w:val="center"/>
          </w:tcPr>
          <w:p w14:paraId="5AA19DA5" w14:textId="77777777" w:rsidR="003E68AD" w:rsidRPr="00685315" w:rsidRDefault="003E68AD" w:rsidP="00685315">
            <w:pPr>
              <w:spacing w:line="360" w:lineRule="auto"/>
              <w:jc w:val="center"/>
              <w:rPr>
                <w:rFonts w:ascii="Times New Roman" w:hAnsi="Times New Roman"/>
                <w:sz w:val="24"/>
                <w:szCs w:val="24"/>
              </w:rPr>
            </w:pPr>
          </w:p>
        </w:tc>
        <w:tc>
          <w:tcPr>
            <w:tcW w:w="0" w:type="auto"/>
            <w:vMerge/>
            <w:shd w:val="clear" w:color="auto" w:fill="FFFFFF"/>
            <w:vAlign w:val="center"/>
          </w:tcPr>
          <w:p w14:paraId="0529AD1E" w14:textId="77777777" w:rsidR="003E68AD" w:rsidRPr="00685315" w:rsidRDefault="003E68AD" w:rsidP="00685315">
            <w:pPr>
              <w:spacing w:line="360" w:lineRule="auto"/>
              <w:rPr>
                <w:rFonts w:ascii="Times New Roman" w:hAnsi="Times New Roman"/>
                <w:sz w:val="24"/>
                <w:szCs w:val="24"/>
              </w:rPr>
            </w:pPr>
          </w:p>
        </w:tc>
        <w:tc>
          <w:tcPr>
            <w:tcW w:w="4594" w:type="dxa"/>
            <w:shd w:val="clear" w:color="auto" w:fill="FFFFFF"/>
            <w:tcMar>
              <w:top w:w="0" w:type="dxa"/>
              <w:left w:w="105" w:type="dxa"/>
              <w:bottom w:w="0" w:type="dxa"/>
              <w:right w:w="105" w:type="dxa"/>
            </w:tcMar>
            <w:vAlign w:val="center"/>
          </w:tcPr>
          <w:p w14:paraId="2AE31A23"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股权结构设置合理性</w:t>
            </w:r>
          </w:p>
        </w:tc>
        <w:tc>
          <w:tcPr>
            <w:tcW w:w="1738" w:type="dxa"/>
            <w:vMerge/>
            <w:shd w:val="clear" w:color="auto" w:fill="FFFFFF"/>
            <w:vAlign w:val="center"/>
          </w:tcPr>
          <w:p w14:paraId="656E7A11" w14:textId="77777777" w:rsidR="003E68AD" w:rsidRPr="00685315" w:rsidRDefault="003E68AD" w:rsidP="00685315">
            <w:pPr>
              <w:spacing w:line="360" w:lineRule="auto"/>
              <w:jc w:val="center"/>
              <w:rPr>
                <w:rFonts w:ascii="Times New Roman" w:hAnsi="Times New Roman"/>
                <w:sz w:val="24"/>
                <w:szCs w:val="24"/>
              </w:rPr>
            </w:pPr>
          </w:p>
        </w:tc>
      </w:tr>
      <w:tr w:rsidR="003E68AD" w:rsidRPr="00685315" w14:paraId="4222CE22" w14:textId="77777777" w:rsidTr="00546778">
        <w:trPr>
          <w:trHeight w:val="645"/>
        </w:trPr>
        <w:tc>
          <w:tcPr>
            <w:tcW w:w="1782" w:type="dxa"/>
            <w:vMerge w:val="restart"/>
            <w:shd w:val="clear" w:color="auto" w:fill="FFFFFF"/>
            <w:tcMar>
              <w:top w:w="0" w:type="dxa"/>
              <w:left w:w="105" w:type="dxa"/>
              <w:bottom w:w="0" w:type="dxa"/>
              <w:right w:w="105" w:type="dxa"/>
            </w:tcMar>
            <w:vAlign w:val="center"/>
          </w:tcPr>
          <w:p w14:paraId="77592C6B"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商业性</w:t>
            </w:r>
          </w:p>
        </w:tc>
        <w:tc>
          <w:tcPr>
            <w:tcW w:w="1205" w:type="dxa"/>
            <w:vMerge w:val="restart"/>
            <w:shd w:val="clear" w:color="auto" w:fill="FFFFFF"/>
            <w:tcMar>
              <w:top w:w="0" w:type="dxa"/>
              <w:left w:w="105" w:type="dxa"/>
              <w:bottom w:w="0" w:type="dxa"/>
              <w:right w:w="105" w:type="dxa"/>
            </w:tcMar>
            <w:vAlign w:val="center"/>
          </w:tcPr>
          <w:p w14:paraId="3309F3C4"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加总得分</w:t>
            </w:r>
          </w:p>
        </w:tc>
        <w:tc>
          <w:tcPr>
            <w:tcW w:w="4594" w:type="dxa"/>
            <w:shd w:val="clear" w:color="auto" w:fill="FFFFFF"/>
            <w:tcMar>
              <w:top w:w="0" w:type="dxa"/>
              <w:left w:w="105" w:type="dxa"/>
              <w:bottom w:w="0" w:type="dxa"/>
              <w:right w:w="105" w:type="dxa"/>
            </w:tcMar>
            <w:vAlign w:val="center"/>
          </w:tcPr>
          <w:p w14:paraId="1FD97973"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生存性和盈利能力</w:t>
            </w:r>
          </w:p>
        </w:tc>
        <w:tc>
          <w:tcPr>
            <w:tcW w:w="1738" w:type="dxa"/>
            <w:vMerge w:val="restart"/>
            <w:shd w:val="clear" w:color="auto" w:fill="FFFFFF"/>
            <w:tcMar>
              <w:top w:w="0" w:type="dxa"/>
              <w:left w:w="105" w:type="dxa"/>
              <w:bottom w:w="0" w:type="dxa"/>
              <w:right w:w="105" w:type="dxa"/>
            </w:tcMar>
            <w:vAlign w:val="center"/>
          </w:tcPr>
          <w:p w14:paraId="7515030C"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20</w:t>
            </w:r>
          </w:p>
        </w:tc>
      </w:tr>
      <w:tr w:rsidR="003E68AD" w:rsidRPr="00685315" w14:paraId="170B5964" w14:textId="77777777" w:rsidTr="00546778">
        <w:trPr>
          <w:trHeight w:val="645"/>
        </w:trPr>
        <w:tc>
          <w:tcPr>
            <w:tcW w:w="0" w:type="auto"/>
            <w:vMerge/>
            <w:shd w:val="clear" w:color="auto" w:fill="FFFFFF"/>
            <w:vAlign w:val="center"/>
          </w:tcPr>
          <w:p w14:paraId="4C4AC20C" w14:textId="77777777" w:rsidR="003E68AD" w:rsidRPr="00685315" w:rsidRDefault="003E68AD" w:rsidP="00685315">
            <w:pPr>
              <w:spacing w:line="360" w:lineRule="auto"/>
              <w:jc w:val="center"/>
              <w:rPr>
                <w:rFonts w:ascii="Times New Roman" w:hAnsi="Times New Roman"/>
                <w:sz w:val="24"/>
                <w:szCs w:val="24"/>
              </w:rPr>
            </w:pPr>
          </w:p>
        </w:tc>
        <w:tc>
          <w:tcPr>
            <w:tcW w:w="0" w:type="auto"/>
            <w:vMerge/>
            <w:shd w:val="clear" w:color="auto" w:fill="FFFFFF"/>
            <w:vAlign w:val="center"/>
          </w:tcPr>
          <w:p w14:paraId="6B031C13" w14:textId="77777777" w:rsidR="003E68AD" w:rsidRPr="00685315" w:rsidRDefault="003E68AD" w:rsidP="00685315">
            <w:pPr>
              <w:spacing w:line="360" w:lineRule="auto"/>
              <w:rPr>
                <w:rFonts w:ascii="Times New Roman" w:hAnsi="Times New Roman"/>
                <w:sz w:val="24"/>
                <w:szCs w:val="24"/>
              </w:rPr>
            </w:pPr>
          </w:p>
        </w:tc>
        <w:tc>
          <w:tcPr>
            <w:tcW w:w="4594" w:type="dxa"/>
            <w:shd w:val="clear" w:color="auto" w:fill="FFFFFF"/>
            <w:tcMar>
              <w:top w:w="0" w:type="dxa"/>
              <w:left w:w="105" w:type="dxa"/>
              <w:bottom w:w="0" w:type="dxa"/>
              <w:right w:w="105" w:type="dxa"/>
            </w:tcMar>
            <w:vAlign w:val="center"/>
          </w:tcPr>
          <w:p w14:paraId="7158FD4F"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可行性和完整性</w:t>
            </w:r>
          </w:p>
        </w:tc>
        <w:tc>
          <w:tcPr>
            <w:tcW w:w="1738" w:type="dxa"/>
            <w:vMerge/>
            <w:shd w:val="clear" w:color="auto" w:fill="FFFFFF"/>
            <w:vAlign w:val="center"/>
          </w:tcPr>
          <w:p w14:paraId="7DFABC00" w14:textId="77777777" w:rsidR="003E68AD" w:rsidRPr="00685315" w:rsidRDefault="003E68AD" w:rsidP="00685315">
            <w:pPr>
              <w:spacing w:line="360" w:lineRule="auto"/>
              <w:jc w:val="center"/>
              <w:rPr>
                <w:rFonts w:ascii="Times New Roman" w:hAnsi="Times New Roman"/>
                <w:sz w:val="24"/>
                <w:szCs w:val="24"/>
              </w:rPr>
            </w:pPr>
          </w:p>
        </w:tc>
      </w:tr>
      <w:tr w:rsidR="003E68AD" w:rsidRPr="00685315" w14:paraId="4B1167EB" w14:textId="77777777" w:rsidTr="00546778">
        <w:trPr>
          <w:trHeight w:val="645"/>
        </w:trPr>
        <w:tc>
          <w:tcPr>
            <w:tcW w:w="0" w:type="auto"/>
            <w:vMerge/>
            <w:shd w:val="clear" w:color="auto" w:fill="FFFFFF"/>
            <w:vAlign w:val="center"/>
          </w:tcPr>
          <w:p w14:paraId="297121E1" w14:textId="77777777" w:rsidR="003E68AD" w:rsidRPr="00685315" w:rsidRDefault="003E68AD" w:rsidP="00685315">
            <w:pPr>
              <w:spacing w:line="360" w:lineRule="auto"/>
              <w:jc w:val="center"/>
              <w:rPr>
                <w:rFonts w:ascii="Times New Roman" w:hAnsi="Times New Roman"/>
                <w:sz w:val="24"/>
                <w:szCs w:val="24"/>
              </w:rPr>
            </w:pPr>
          </w:p>
        </w:tc>
        <w:tc>
          <w:tcPr>
            <w:tcW w:w="0" w:type="auto"/>
            <w:vMerge/>
            <w:shd w:val="clear" w:color="auto" w:fill="FFFFFF"/>
            <w:vAlign w:val="center"/>
          </w:tcPr>
          <w:p w14:paraId="742D7254" w14:textId="77777777" w:rsidR="003E68AD" w:rsidRPr="00685315" w:rsidRDefault="003E68AD" w:rsidP="00685315">
            <w:pPr>
              <w:spacing w:line="360" w:lineRule="auto"/>
              <w:rPr>
                <w:rFonts w:ascii="Times New Roman" w:hAnsi="Times New Roman"/>
                <w:sz w:val="24"/>
                <w:szCs w:val="24"/>
              </w:rPr>
            </w:pPr>
          </w:p>
        </w:tc>
        <w:tc>
          <w:tcPr>
            <w:tcW w:w="4594" w:type="dxa"/>
            <w:shd w:val="clear" w:color="auto" w:fill="FFFFFF"/>
            <w:tcMar>
              <w:top w:w="0" w:type="dxa"/>
              <w:left w:w="105" w:type="dxa"/>
              <w:bottom w:w="0" w:type="dxa"/>
              <w:right w:w="105" w:type="dxa"/>
            </w:tcMar>
            <w:vAlign w:val="center"/>
          </w:tcPr>
          <w:p w14:paraId="0E87E632"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可复制性</w:t>
            </w:r>
          </w:p>
        </w:tc>
        <w:tc>
          <w:tcPr>
            <w:tcW w:w="1738" w:type="dxa"/>
            <w:vMerge/>
            <w:shd w:val="clear" w:color="auto" w:fill="FFFFFF"/>
            <w:vAlign w:val="center"/>
          </w:tcPr>
          <w:p w14:paraId="0E96D260" w14:textId="77777777" w:rsidR="003E68AD" w:rsidRPr="00685315" w:rsidRDefault="003E68AD" w:rsidP="00685315">
            <w:pPr>
              <w:spacing w:line="360" w:lineRule="auto"/>
              <w:jc w:val="center"/>
              <w:rPr>
                <w:rFonts w:ascii="Times New Roman" w:hAnsi="Times New Roman"/>
                <w:sz w:val="24"/>
                <w:szCs w:val="24"/>
              </w:rPr>
            </w:pPr>
          </w:p>
        </w:tc>
      </w:tr>
      <w:tr w:rsidR="003E68AD" w:rsidRPr="00685315" w14:paraId="634579A8" w14:textId="77777777" w:rsidTr="00546778">
        <w:trPr>
          <w:trHeight w:val="480"/>
        </w:trPr>
        <w:tc>
          <w:tcPr>
            <w:tcW w:w="1782" w:type="dxa"/>
            <w:vMerge w:val="restart"/>
            <w:shd w:val="clear" w:color="auto" w:fill="FFFFFF"/>
            <w:tcMar>
              <w:top w:w="0" w:type="dxa"/>
              <w:left w:w="105" w:type="dxa"/>
              <w:bottom w:w="0" w:type="dxa"/>
              <w:right w:w="105" w:type="dxa"/>
            </w:tcMar>
            <w:vAlign w:val="center"/>
          </w:tcPr>
          <w:p w14:paraId="75CC814D"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创新性</w:t>
            </w:r>
          </w:p>
        </w:tc>
        <w:tc>
          <w:tcPr>
            <w:tcW w:w="1205" w:type="dxa"/>
            <w:vMerge w:val="restart"/>
            <w:shd w:val="clear" w:color="auto" w:fill="FFFFFF"/>
            <w:tcMar>
              <w:top w:w="0" w:type="dxa"/>
              <w:left w:w="105" w:type="dxa"/>
              <w:bottom w:w="0" w:type="dxa"/>
              <w:right w:w="105" w:type="dxa"/>
            </w:tcMar>
            <w:vAlign w:val="center"/>
          </w:tcPr>
          <w:p w14:paraId="41896C7F"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单项得分（满足任一单项得满分）</w:t>
            </w:r>
          </w:p>
        </w:tc>
        <w:tc>
          <w:tcPr>
            <w:tcW w:w="4594" w:type="dxa"/>
            <w:shd w:val="clear" w:color="auto" w:fill="FFFFFF"/>
            <w:tcMar>
              <w:top w:w="0" w:type="dxa"/>
              <w:left w:w="105" w:type="dxa"/>
              <w:bottom w:w="0" w:type="dxa"/>
              <w:right w:w="105" w:type="dxa"/>
            </w:tcMar>
            <w:vAlign w:val="center"/>
          </w:tcPr>
          <w:p w14:paraId="501411FD"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岗位创新</w:t>
            </w:r>
          </w:p>
        </w:tc>
        <w:tc>
          <w:tcPr>
            <w:tcW w:w="1738" w:type="dxa"/>
            <w:vMerge w:val="restart"/>
            <w:shd w:val="clear" w:color="auto" w:fill="FFFFFF"/>
            <w:tcMar>
              <w:top w:w="0" w:type="dxa"/>
              <w:left w:w="105" w:type="dxa"/>
              <w:bottom w:w="0" w:type="dxa"/>
              <w:right w:w="105" w:type="dxa"/>
            </w:tcMar>
            <w:vAlign w:val="center"/>
          </w:tcPr>
          <w:p w14:paraId="2D02E630"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20</w:t>
            </w:r>
          </w:p>
        </w:tc>
      </w:tr>
      <w:tr w:rsidR="003E68AD" w:rsidRPr="00685315" w14:paraId="2C511F1C" w14:textId="77777777" w:rsidTr="00546778">
        <w:trPr>
          <w:trHeight w:val="480"/>
        </w:trPr>
        <w:tc>
          <w:tcPr>
            <w:tcW w:w="0" w:type="auto"/>
            <w:vMerge/>
            <w:shd w:val="clear" w:color="auto" w:fill="FFFFFF"/>
            <w:vAlign w:val="center"/>
          </w:tcPr>
          <w:p w14:paraId="7B590109" w14:textId="77777777" w:rsidR="003E68AD" w:rsidRPr="00685315" w:rsidRDefault="003E68AD" w:rsidP="00685315">
            <w:pPr>
              <w:spacing w:line="360" w:lineRule="auto"/>
              <w:jc w:val="center"/>
              <w:rPr>
                <w:rFonts w:ascii="Times New Roman" w:hAnsi="Times New Roman"/>
                <w:sz w:val="24"/>
                <w:szCs w:val="24"/>
              </w:rPr>
            </w:pPr>
          </w:p>
        </w:tc>
        <w:tc>
          <w:tcPr>
            <w:tcW w:w="0" w:type="auto"/>
            <w:vMerge/>
            <w:shd w:val="clear" w:color="auto" w:fill="FFFFFF"/>
            <w:vAlign w:val="center"/>
          </w:tcPr>
          <w:p w14:paraId="2089C2C3" w14:textId="77777777" w:rsidR="003E68AD" w:rsidRPr="00685315" w:rsidRDefault="003E68AD" w:rsidP="00685315">
            <w:pPr>
              <w:spacing w:line="360" w:lineRule="auto"/>
              <w:rPr>
                <w:rFonts w:ascii="Times New Roman" w:hAnsi="Times New Roman"/>
                <w:sz w:val="24"/>
                <w:szCs w:val="24"/>
              </w:rPr>
            </w:pPr>
          </w:p>
        </w:tc>
        <w:tc>
          <w:tcPr>
            <w:tcW w:w="4594" w:type="dxa"/>
            <w:shd w:val="clear" w:color="auto" w:fill="FFFFFF"/>
            <w:tcMar>
              <w:top w:w="0" w:type="dxa"/>
              <w:left w:w="105" w:type="dxa"/>
              <w:bottom w:w="0" w:type="dxa"/>
              <w:right w:w="105" w:type="dxa"/>
            </w:tcMar>
            <w:vAlign w:val="center"/>
          </w:tcPr>
          <w:p w14:paraId="60017C7E"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技能创新</w:t>
            </w:r>
          </w:p>
        </w:tc>
        <w:tc>
          <w:tcPr>
            <w:tcW w:w="1738" w:type="dxa"/>
            <w:vMerge/>
            <w:shd w:val="clear" w:color="auto" w:fill="FFFFFF"/>
            <w:vAlign w:val="center"/>
          </w:tcPr>
          <w:p w14:paraId="3411DCD1" w14:textId="77777777" w:rsidR="003E68AD" w:rsidRPr="00685315" w:rsidRDefault="003E68AD" w:rsidP="00685315">
            <w:pPr>
              <w:spacing w:line="360" w:lineRule="auto"/>
              <w:jc w:val="center"/>
              <w:rPr>
                <w:rFonts w:ascii="Times New Roman" w:hAnsi="Times New Roman"/>
                <w:sz w:val="24"/>
                <w:szCs w:val="24"/>
              </w:rPr>
            </w:pPr>
          </w:p>
        </w:tc>
      </w:tr>
      <w:tr w:rsidR="003E68AD" w:rsidRPr="00685315" w14:paraId="1440824B" w14:textId="77777777" w:rsidTr="00546778">
        <w:trPr>
          <w:trHeight w:val="480"/>
        </w:trPr>
        <w:tc>
          <w:tcPr>
            <w:tcW w:w="0" w:type="auto"/>
            <w:vMerge/>
            <w:shd w:val="clear" w:color="auto" w:fill="FFFFFF"/>
            <w:vAlign w:val="center"/>
          </w:tcPr>
          <w:p w14:paraId="3F233F34" w14:textId="77777777" w:rsidR="003E68AD" w:rsidRPr="00685315" w:rsidRDefault="003E68AD" w:rsidP="00685315">
            <w:pPr>
              <w:spacing w:line="360" w:lineRule="auto"/>
              <w:jc w:val="center"/>
              <w:rPr>
                <w:rFonts w:ascii="Times New Roman" w:hAnsi="Times New Roman"/>
                <w:sz w:val="24"/>
                <w:szCs w:val="24"/>
              </w:rPr>
            </w:pPr>
          </w:p>
        </w:tc>
        <w:tc>
          <w:tcPr>
            <w:tcW w:w="0" w:type="auto"/>
            <w:vMerge/>
            <w:shd w:val="clear" w:color="auto" w:fill="FFFFFF"/>
            <w:vAlign w:val="center"/>
          </w:tcPr>
          <w:p w14:paraId="463C730D" w14:textId="77777777" w:rsidR="003E68AD" w:rsidRPr="00685315" w:rsidRDefault="003E68AD" w:rsidP="00685315">
            <w:pPr>
              <w:spacing w:line="360" w:lineRule="auto"/>
              <w:rPr>
                <w:rFonts w:ascii="Times New Roman" w:hAnsi="Times New Roman"/>
                <w:sz w:val="24"/>
                <w:szCs w:val="24"/>
              </w:rPr>
            </w:pPr>
          </w:p>
        </w:tc>
        <w:tc>
          <w:tcPr>
            <w:tcW w:w="4594" w:type="dxa"/>
            <w:shd w:val="clear" w:color="auto" w:fill="FFFFFF"/>
            <w:tcMar>
              <w:top w:w="0" w:type="dxa"/>
              <w:left w:w="105" w:type="dxa"/>
              <w:bottom w:w="0" w:type="dxa"/>
              <w:right w:w="105" w:type="dxa"/>
            </w:tcMar>
            <w:vAlign w:val="center"/>
          </w:tcPr>
          <w:p w14:paraId="1816864D"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技术创新</w:t>
            </w:r>
          </w:p>
        </w:tc>
        <w:tc>
          <w:tcPr>
            <w:tcW w:w="1738" w:type="dxa"/>
            <w:vMerge/>
            <w:shd w:val="clear" w:color="auto" w:fill="FFFFFF"/>
            <w:vAlign w:val="center"/>
          </w:tcPr>
          <w:p w14:paraId="332B03E0" w14:textId="77777777" w:rsidR="003E68AD" w:rsidRPr="00685315" w:rsidRDefault="003E68AD" w:rsidP="00685315">
            <w:pPr>
              <w:spacing w:line="360" w:lineRule="auto"/>
              <w:jc w:val="center"/>
              <w:rPr>
                <w:rFonts w:ascii="Times New Roman" w:hAnsi="Times New Roman"/>
                <w:sz w:val="24"/>
                <w:szCs w:val="24"/>
              </w:rPr>
            </w:pPr>
          </w:p>
        </w:tc>
      </w:tr>
      <w:tr w:rsidR="003E68AD" w:rsidRPr="00685315" w14:paraId="3D7D28D4" w14:textId="77777777" w:rsidTr="00546778">
        <w:trPr>
          <w:trHeight w:val="480"/>
        </w:trPr>
        <w:tc>
          <w:tcPr>
            <w:tcW w:w="0" w:type="auto"/>
            <w:vMerge/>
            <w:shd w:val="clear" w:color="auto" w:fill="FFFFFF"/>
            <w:vAlign w:val="center"/>
          </w:tcPr>
          <w:p w14:paraId="09D32987" w14:textId="77777777" w:rsidR="003E68AD" w:rsidRPr="00685315" w:rsidRDefault="003E68AD" w:rsidP="00685315">
            <w:pPr>
              <w:spacing w:line="360" w:lineRule="auto"/>
              <w:jc w:val="center"/>
              <w:rPr>
                <w:rFonts w:ascii="Times New Roman" w:hAnsi="Times New Roman"/>
                <w:sz w:val="24"/>
                <w:szCs w:val="24"/>
              </w:rPr>
            </w:pPr>
          </w:p>
        </w:tc>
        <w:tc>
          <w:tcPr>
            <w:tcW w:w="0" w:type="auto"/>
            <w:vMerge/>
            <w:shd w:val="clear" w:color="auto" w:fill="FFFFFF"/>
            <w:vAlign w:val="center"/>
          </w:tcPr>
          <w:p w14:paraId="04ECCEF4" w14:textId="77777777" w:rsidR="003E68AD" w:rsidRPr="00685315" w:rsidRDefault="003E68AD" w:rsidP="00685315">
            <w:pPr>
              <w:spacing w:line="360" w:lineRule="auto"/>
              <w:rPr>
                <w:rFonts w:ascii="Times New Roman" w:hAnsi="Times New Roman"/>
                <w:sz w:val="24"/>
                <w:szCs w:val="24"/>
              </w:rPr>
            </w:pPr>
          </w:p>
        </w:tc>
        <w:tc>
          <w:tcPr>
            <w:tcW w:w="4594" w:type="dxa"/>
            <w:shd w:val="clear" w:color="auto" w:fill="FFFFFF"/>
            <w:tcMar>
              <w:top w:w="0" w:type="dxa"/>
              <w:left w:w="105" w:type="dxa"/>
              <w:bottom w:w="0" w:type="dxa"/>
              <w:right w:w="105" w:type="dxa"/>
            </w:tcMar>
            <w:vAlign w:val="center"/>
          </w:tcPr>
          <w:p w14:paraId="0BCC0EE1"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产业协同创新</w:t>
            </w:r>
          </w:p>
        </w:tc>
        <w:tc>
          <w:tcPr>
            <w:tcW w:w="1738" w:type="dxa"/>
            <w:vMerge/>
            <w:shd w:val="clear" w:color="auto" w:fill="FFFFFF"/>
            <w:vAlign w:val="center"/>
          </w:tcPr>
          <w:p w14:paraId="2E6395F8" w14:textId="77777777" w:rsidR="003E68AD" w:rsidRPr="00685315" w:rsidRDefault="003E68AD" w:rsidP="00685315">
            <w:pPr>
              <w:spacing w:line="360" w:lineRule="auto"/>
              <w:jc w:val="center"/>
              <w:rPr>
                <w:rFonts w:ascii="Times New Roman" w:hAnsi="Times New Roman"/>
                <w:sz w:val="24"/>
                <w:szCs w:val="24"/>
              </w:rPr>
            </w:pPr>
          </w:p>
        </w:tc>
      </w:tr>
      <w:tr w:rsidR="003E68AD" w:rsidRPr="00685315" w14:paraId="2F8E4167" w14:textId="77777777" w:rsidTr="00546778">
        <w:trPr>
          <w:trHeight w:val="480"/>
        </w:trPr>
        <w:tc>
          <w:tcPr>
            <w:tcW w:w="0" w:type="auto"/>
            <w:vMerge/>
            <w:shd w:val="clear" w:color="auto" w:fill="FFFFFF"/>
            <w:vAlign w:val="center"/>
          </w:tcPr>
          <w:p w14:paraId="05942FC6" w14:textId="77777777" w:rsidR="003E68AD" w:rsidRPr="00685315" w:rsidRDefault="003E68AD" w:rsidP="00685315">
            <w:pPr>
              <w:spacing w:line="360" w:lineRule="auto"/>
              <w:jc w:val="center"/>
              <w:rPr>
                <w:rFonts w:ascii="Times New Roman" w:hAnsi="Times New Roman"/>
                <w:sz w:val="24"/>
                <w:szCs w:val="24"/>
              </w:rPr>
            </w:pPr>
          </w:p>
        </w:tc>
        <w:tc>
          <w:tcPr>
            <w:tcW w:w="0" w:type="auto"/>
            <w:vMerge/>
            <w:shd w:val="clear" w:color="auto" w:fill="FFFFFF"/>
            <w:vAlign w:val="center"/>
          </w:tcPr>
          <w:p w14:paraId="20F981D8" w14:textId="77777777" w:rsidR="003E68AD" w:rsidRPr="00685315" w:rsidRDefault="003E68AD" w:rsidP="00685315">
            <w:pPr>
              <w:spacing w:line="360" w:lineRule="auto"/>
              <w:rPr>
                <w:rFonts w:ascii="Times New Roman" w:hAnsi="Times New Roman"/>
                <w:sz w:val="24"/>
                <w:szCs w:val="24"/>
              </w:rPr>
            </w:pPr>
          </w:p>
        </w:tc>
        <w:tc>
          <w:tcPr>
            <w:tcW w:w="4594" w:type="dxa"/>
            <w:shd w:val="clear" w:color="auto" w:fill="FFFFFF"/>
            <w:tcMar>
              <w:top w:w="0" w:type="dxa"/>
              <w:left w:w="105" w:type="dxa"/>
              <w:bottom w:w="0" w:type="dxa"/>
              <w:right w:w="105" w:type="dxa"/>
            </w:tcMar>
            <w:vAlign w:val="center"/>
          </w:tcPr>
          <w:p w14:paraId="1EF6F6D0"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模式创新</w:t>
            </w:r>
          </w:p>
        </w:tc>
        <w:tc>
          <w:tcPr>
            <w:tcW w:w="1738" w:type="dxa"/>
            <w:vMerge/>
            <w:shd w:val="clear" w:color="auto" w:fill="FFFFFF"/>
            <w:vAlign w:val="center"/>
          </w:tcPr>
          <w:p w14:paraId="03675E03" w14:textId="77777777" w:rsidR="003E68AD" w:rsidRPr="00685315" w:rsidRDefault="003E68AD" w:rsidP="00685315">
            <w:pPr>
              <w:spacing w:line="360" w:lineRule="auto"/>
              <w:jc w:val="center"/>
              <w:rPr>
                <w:rFonts w:ascii="Times New Roman" w:hAnsi="Times New Roman"/>
                <w:sz w:val="24"/>
                <w:szCs w:val="24"/>
              </w:rPr>
            </w:pPr>
          </w:p>
        </w:tc>
      </w:tr>
      <w:tr w:rsidR="003E68AD" w:rsidRPr="00685315" w14:paraId="1C5C6DBA" w14:textId="77777777" w:rsidTr="00546778">
        <w:trPr>
          <w:trHeight w:val="840"/>
        </w:trPr>
        <w:tc>
          <w:tcPr>
            <w:tcW w:w="1782" w:type="dxa"/>
            <w:vMerge w:val="restart"/>
            <w:shd w:val="clear" w:color="auto" w:fill="FFFFFF"/>
            <w:tcMar>
              <w:top w:w="0" w:type="dxa"/>
              <w:left w:w="105" w:type="dxa"/>
              <w:bottom w:w="0" w:type="dxa"/>
              <w:right w:w="105" w:type="dxa"/>
            </w:tcMar>
            <w:vAlign w:val="center"/>
          </w:tcPr>
          <w:p w14:paraId="7F6FDB9D"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lastRenderedPageBreak/>
              <w:t>带动就业</w:t>
            </w:r>
          </w:p>
        </w:tc>
        <w:tc>
          <w:tcPr>
            <w:tcW w:w="1205" w:type="dxa"/>
            <w:vMerge w:val="restart"/>
            <w:shd w:val="clear" w:color="auto" w:fill="FFFFFF"/>
            <w:tcMar>
              <w:top w:w="0" w:type="dxa"/>
              <w:left w:w="105" w:type="dxa"/>
              <w:bottom w:w="0" w:type="dxa"/>
              <w:right w:w="105" w:type="dxa"/>
            </w:tcMar>
            <w:vAlign w:val="center"/>
          </w:tcPr>
          <w:p w14:paraId="01491604"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加总得分</w:t>
            </w:r>
          </w:p>
        </w:tc>
        <w:tc>
          <w:tcPr>
            <w:tcW w:w="4594" w:type="dxa"/>
            <w:shd w:val="clear" w:color="auto" w:fill="FFFFFF"/>
            <w:tcMar>
              <w:top w:w="0" w:type="dxa"/>
              <w:left w:w="105" w:type="dxa"/>
              <w:bottom w:w="0" w:type="dxa"/>
              <w:right w:w="105" w:type="dxa"/>
            </w:tcMar>
            <w:vAlign w:val="center"/>
          </w:tcPr>
          <w:p w14:paraId="6BDE5438"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与当地经济发展紧密结合，促进区域社会经济转型升级</w:t>
            </w:r>
          </w:p>
        </w:tc>
        <w:tc>
          <w:tcPr>
            <w:tcW w:w="1738" w:type="dxa"/>
            <w:vMerge w:val="restart"/>
            <w:shd w:val="clear" w:color="auto" w:fill="FFFFFF"/>
            <w:tcMar>
              <w:top w:w="0" w:type="dxa"/>
              <w:left w:w="105" w:type="dxa"/>
              <w:bottom w:w="0" w:type="dxa"/>
              <w:right w:w="105" w:type="dxa"/>
            </w:tcMar>
            <w:vAlign w:val="center"/>
          </w:tcPr>
          <w:p w14:paraId="4B51CE19" w14:textId="77777777" w:rsidR="003E68AD" w:rsidRPr="00685315" w:rsidRDefault="003E68AD" w:rsidP="00685315">
            <w:pPr>
              <w:spacing w:line="360" w:lineRule="auto"/>
              <w:jc w:val="center"/>
              <w:rPr>
                <w:rFonts w:ascii="Times New Roman" w:hAnsi="Times New Roman"/>
                <w:sz w:val="24"/>
                <w:szCs w:val="24"/>
              </w:rPr>
            </w:pPr>
            <w:r w:rsidRPr="00685315">
              <w:rPr>
                <w:rFonts w:ascii="Times New Roman" w:hAnsi="Times New Roman"/>
                <w:sz w:val="24"/>
                <w:szCs w:val="24"/>
              </w:rPr>
              <w:t>40</w:t>
            </w:r>
          </w:p>
        </w:tc>
      </w:tr>
      <w:tr w:rsidR="003E68AD" w:rsidRPr="00685315" w14:paraId="4A67C6FC" w14:textId="77777777" w:rsidTr="00546778">
        <w:trPr>
          <w:trHeight w:val="840"/>
        </w:trPr>
        <w:tc>
          <w:tcPr>
            <w:tcW w:w="0" w:type="auto"/>
            <w:vMerge/>
            <w:shd w:val="clear" w:color="auto" w:fill="FFFFFF"/>
            <w:vAlign w:val="center"/>
          </w:tcPr>
          <w:p w14:paraId="20EA277A" w14:textId="77777777" w:rsidR="003E68AD" w:rsidRPr="00685315" w:rsidRDefault="003E68AD" w:rsidP="00685315">
            <w:pPr>
              <w:spacing w:line="360" w:lineRule="auto"/>
              <w:rPr>
                <w:rFonts w:ascii="Times New Roman" w:hAnsi="Times New Roman"/>
                <w:sz w:val="24"/>
                <w:szCs w:val="24"/>
              </w:rPr>
            </w:pPr>
          </w:p>
        </w:tc>
        <w:tc>
          <w:tcPr>
            <w:tcW w:w="0" w:type="auto"/>
            <w:vMerge/>
            <w:shd w:val="clear" w:color="auto" w:fill="FFFFFF"/>
            <w:vAlign w:val="center"/>
          </w:tcPr>
          <w:p w14:paraId="51F941EB" w14:textId="77777777" w:rsidR="003E68AD" w:rsidRPr="00685315" w:rsidRDefault="003E68AD" w:rsidP="00685315">
            <w:pPr>
              <w:spacing w:line="360" w:lineRule="auto"/>
              <w:rPr>
                <w:rFonts w:ascii="Times New Roman" w:hAnsi="Times New Roman"/>
                <w:sz w:val="24"/>
                <w:szCs w:val="24"/>
              </w:rPr>
            </w:pPr>
          </w:p>
        </w:tc>
        <w:tc>
          <w:tcPr>
            <w:tcW w:w="4594" w:type="dxa"/>
            <w:shd w:val="clear" w:color="auto" w:fill="FFFFFF"/>
            <w:tcMar>
              <w:top w:w="0" w:type="dxa"/>
              <w:left w:w="105" w:type="dxa"/>
              <w:bottom w:w="0" w:type="dxa"/>
              <w:right w:w="105" w:type="dxa"/>
            </w:tcMar>
            <w:vAlign w:val="center"/>
          </w:tcPr>
          <w:p w14:paraId="6262C2F7" w14:textId="77777777" w:rsidR="003E68AD" w:rsidRPr="00685315" w:rsidRDefault="003E68AD" w:rsidP="00685315">
            <w:pPr>
              <w:spacing w:line="360" w:lineRule="auto"/>
              <w:rPr>
                <w:rFonts w:ascii="Times New Roman" w:hAnsi="Times New Roman"/>
                <w:sz w:val="24"/>
                <w:szCs w:val="24"/>
              </w:rPr>
            </w:pPr>
            <w:r w:rsidRPr="00685315">
              <w:rPr>
                <w:rFonts w:ascii="Times New Roman" w:hAnsi="Times New Roman"/>
                <w:sz w:val="24"/>
                <w:szCs w:val="24"/>
              </w:rPr>
              <w:t>带动就业人数</w:t>
            </w:r>
          </w:p>
        </w:tc>
        <w:tc>
          <w:tcPr>
            <w:tcW w:w="1738" w:type="dxa"/>
            <w:vMerge/>
            <w:shd w:val="clear" w:color="auto" w:fill="FFFFFF"/>
            <w:vAlign w:val="center"/>
          </w:tcPr>
          <w:p w14:paraId="01DE5B78" w14:textId="77777777" w:rsidR="003E68AD" w:rsidRPr="00685315" w:rsidRDefault="003E68AD" w:rsidP="00685315">
            <w:pPr>
              <w:spacing w:line="360" w:lineRule="auto"/>
              <w:rPr>
                <w:rFonts w:ascii="Times New Roman" w:hAnsi="Times New Roman"/>
                <w:sz w:val="24"/>
                <w:szCs w:val="24"/>
              </w:rPr>
            </w:pPr>
          </w:p>
        </w:tc>
      </w:tr>
    </w:tbl>
    <w:p w14:paraId="0A499AD4" w14:textId="77777777" w:rsidR="003E68AD" w:rsidRDefault="003E68AD" w:rsidP="00C72673">
      <w:pPr>
        <w:rPr>
          <w:rFonts w:ascii="Times New Roman" w:hAnsi="Times New Roman"/>
        </w:rPr>
      </w:pPr>
    </w:p>
    <w:p w14:paraId="44C56300" w14:textId="77777777" w:rsidR="008B0A48" w:rsidRDefault="008B0A48" w:rsidP="00C72673">
      <w:pPr>
        <w:rPr>
          <w:rFonts w:ascii="Times New Roman" w:hAnsi="Times New Roman"/>
        </w:rPr>
      </w:pPr>
    </w:p>
    <w:p w14:paraId="6373C260" w14:textId="77777777" w:rsidR="008B0A48" w:rsidRDefault="008B0A48" w:rsidP="00C72673">
      <w:pPr>
        <w:rPr>
          <w:rFonts w:ascii="Times New Roman" w:hAnsi="Times New Roman"/>
        </w:rPr>
      </w:pPr>
    </w:p>
    <w:p w14:paraId="6AF4D2BC" w14:textId="77777777" w:rsidR="008B0A48" w:rsidRDefault="008B0A48" w:rsidP="00C72673">
      <w:pPr>
        <w:rPr>
          <w:rFonts w:ascii="Times New Roman" w:hAnsi="Times New Roman"/>
        </w:rPr>
      </w:pPr>
    </w:p>
    <w:p w14:paraId="4D456BC9" w14:textId="77777777" w:rsidR="008B0A48" w:rsidRDefault="008B0A48" w:rsidP="00C72673">
      <w:pPr>
        <w:rPr>
          <w:rFonts w:ascii="Times New Roman" w:hAnsi="Times New Roman"/>
        </w:rPr>
      </w:pPr>
    </w:p>
    <w:p w14:paraId="7B44D0AA" w14:textId="77777777" w:rsidR="008B0A48" w:rsidRDefault="008B0A48" w:rsidP="00C72673">
      <w:pPr>
        <w:rPr>
          <w:rFonts w:ascii="Times New Roman" w:hAnsi="Times New Roman"/>
        </w:rPr>
      </w:pPr>
    </w:p>
    <w:p w14:paraId="1A05F103" w14:textId="77777777" w:rsidR="008B0A48" w:rsidRDefault="008B0A48" w:rsidP="00C72673">
      <w:pPr>
        <w:rPr>
          <w:rFonts w:ascii="Times New Roman" w:hAnsi="Times New Roman"/>
        </w:rPr>
      </w:pPr>
    </w:p>
    <w:p w14:paraId="70FBBF40" w14:textId="77777777" w:rsidR="008B0A48" w:rsidRDefault="008B0A48" w:rsidP="00C72673">
      <w:pPr>
        <w:rPr>
          <w:rFonts w:ascii="Times New Roman" w:hAnsi="Times New Roman"/>
        </w:rPr>
      </w:pPr>
    </w:p>
    <w:p w14:paraId="04E4FF2D" w14:textId="77777777" w:rsidR="008B0A48" w:rsidRDefault="008B0A48" w:rsidP="00C72673">
      <w:pPr>
        <w:rPr>
          <w:rFonts w:ascii="Times New Roman" w:hAnsi="Times New Roman"/>
        </w:rPr>
      </w:pPr>
    </w:p>
    <w:p w14:paraId="601E1DD0" w14:textId="77777777" w:rsidR="008B0A48" w:rsidRDefault="008B0A48" w:rsidP="00C72673">
      <w:pPr>
        <w:rPr>
          <w:rFonts w:ascii="Times New Roman" w:hAnsi="Times New Roman"/>
        </w:rPr>
      </w:pPr>
    </w:p>
    <w:p w14:paraId="7E6AA4CD" w14:textId="77777777" w:rsidR="008B0A48" w:rsidRDefault="008B0A48" w:rsidP="00C72673">
      <w:pPr>
        <w:rPr>
          <w:rFonts w:ascii="Times New Roman" w:hAnsi="Times New Roman"/>
        </w:rPr>
      </w:pPr>
    </w:p>
    <w:p w14:paraId="5C41506C" w14:textId="77777777" w:rsidR="008B0A48" w:rsidRDefault="008B0A48" w:rsidP="00C72673">
      <w:pPr>
        <w:rPr>
          <w:rFonts w:ascii="Times New Roman" w:hAnsi="Times New Roman"/>
        </w:rPr>
      </w:pPr>
    </w:p>
    <w:p w14:paraId="50B71421" w14:textId="77777777" w:rsidR="008B0A48" w:rsidRDefault="008B0A48" w:rsidP="00C72673">
      <w:pPr>
        <w:rPr>
          <w:rFonts w:ascii="Times New Roman" w:hAnsi="Times New Roman"/>
        </w:rPr>
      </w:pPr>
    </w:p>
    <w:p w14:paraId="1A8C081D" w14:textId="77777777" w:rsidR="008B0A48" w:rsidRDefault="008B0A48" w:rsidP="00C72673">
      <w:pPr>
        <w:rPr>
          <w:rFonts w:ascii="Times New Roman" w:hAnsi="Times New Roman"/>
        </w:rPr>
      </w:pPr>
    </w:p>
    <w:p w14:paraId="091FF703" w14:textId="77777777" w:rsidR="008B0A48" w:rsidRDefault="008B0A48" w:rsidP="00C72673">
      <w:pPr>
        <w:rPr>
          <w:rFonts w:ascii="Times New Roman" w:hAnsi="Times New Roman"/>
        </w:rPr>
      </w:pPr>
    </w:p>
    <w:p w14:paraId="2A53E397" w14:textId="77777777" w:rsidR="008B0A48" w:rsidRDefault="008B0A48" w:rsidP="00C72673">
      <w:pPr>
        <w:rPr>
          <w:rFonts w:ascii="Times New Roman" w:hAnsi="Times New Roman"/>
        </w:rPr>
      </w:pPr>
    </w:p>
    <w:p w14:paraId="6F4EE5DA" w14:textId="77777777" w:rsidR="008B0A48" w:rsidRDefault="008B0A48" w:rsidP="00C72673">
      <w:pPr>
        <w:rPr>
          <w:rFonts w:ascii="Times New Roman" w:hAnsi="Times New Roman"/>
        </w:rPr>
      </w:pPr>
    </w:p>
    <w:p w14:paraId="40D4DFC5" w14:textId="77777777" w:rsidR="008B0A48" w:rsidRDefault="008B0A48" w:rsidP="00C72673">
      <w:pPr>
        <w:rPr>
          <w:rFonts w:ascii="Times New Roman" w:hAnsi="Times New Roman"/>
        </w:rPr>
      </w:pPr>
    </w:p>
    <w:p w14:paraId="419960E8" w14:textId="77777777" w:rsidR="008B0A48" w:rsidRDefault="008B0A48" w:rsidP="00C72673">
      <w:pPr>
        <w:rPr>
          <w:rFonts w:ascii="Times New Roman" w:hAnsi="Times New Roman"/>
        </w:rPr>
      </w:pPr>
    </w:p>
    <w:p w14:paraId="3427840A" w14:textId="77777777" w:rsidR="008B0A48" w:rsidRDefault="008B0A48" w:rsidP="00C72673">
      <w:pPr>
        <w:rPr>
          <w:rFonts w:ascii="Times New Roman" w:hAnsi="Times New Roman"/>
        </w:rPr>
      </w:pPr>
    </w:p>
    <w:p w14:paraId="6B0152B7" w14:textId="77777777" w:rsidR="008B0A48" w:rsidRDefault="008B0A48" w:rsidP="00C72673">
      <w:pPr>
        <w:rPr>
          <w:rFonts w:ascii="Times New Roman" w:hAnsi="Times New Roman"/>
        </w:rPr>
      </w:pPr>
    </w:p>
    <w:p w14:paraId="2CCF2394" w14:textId="77777777" w:rsidR="008B0A48" w:rsidRDefault="008B0A48" w:rsidP="00C72673">
      <w:pPr>
        <w:rPr>
          <w:rFonts w:ascii="Times New Roman" w:hAnsi="Times New Roman"/>
        </w:rPr>
      </w:pPr>
    </w:p>
    <w:p w14:paraId="2194AA3A" w14:textId="77777777" w:rsidR="008B0A48" w:rsidRDefault="008B0A48" w:rsidP="00C72673">
      <w:pPr>
        <w:rPr>
          <w:rFonts w:ascii="Times New Roman" w:hAnsi="Times New Roman"/>
        </w:rPr>
      </w:pPr>
    </w:p>
    <w:p w14:paraId="5F533528" w14:textId="77777777" w:rsidR="008B0A48" w:rsidRDefault="008B0A48" w:rsidP="00C72673">
      <w:pPr>
        <w:rPr>
          <w:rFonts w:ascii="Times New Roman" w:hAnsi="Times New Roman"/>
        </w:rPr>
      </w:pPr>
    </w:p>
    <w:p w14:paraId="162B2151" w14:textId="77777777" w:rsidR="008B0A48" w:rsidRDefault="008B0A48" w:rsidP="00C72673">
      <w:pPr>
        <w:rPr>
          <w:rFonts w:ascii="Times New Roman" w:hAnsi="Times New Roman"/>
        </w:rPr>
      </w:pPr>
    </w:p>
    <w:p w14:paraId="0FA9D57A" w14:textId="77777777" w:rsidR="008B0A48" w:rsidRDefault="008B0A48" w:rsidP="00C72673">
      <w:pPr>
        <w:rPr>
          <w:rFonts w:ascii="Times New Roman" w:hAnsi="Times New Roman"/>
        </w:rPr>
      </w:pPr>
    </w:p>
    <w:p w14:paraId="016F73E1" w14:textId="77777777" w:rsidR="008B0A48" w:rsidRDefault="008B0A48" w:rsidP="00C72673">
      <w:pPr>
        <w:rPr>
          <w:rFonts w:ascii="Times New Roman" w:hAnsi="Times New Roman"/>
        </w:rPr>
      </w:pPr>
    </w:p>
    <w:p w14:paraId="2BBD27F3" w14:textId="77777777" w:rsidR="008B0A48" w:rsidRDefault="008B0A48" w:rsidP="00C72673">
      <w:pPr>
        <w:rPr>
          <w:rFonts w:ascii="Times New Roman" w:hAnsi="Times New Roman"/>
        </w:rPr>
      </w:pPr>
    </w:p>
    <w:p w14:paraId="12B26B60" w14:textId="77777777" w:rsidR="008B0A48" w:rsidRDefault="008B0A48" w:rsidP="00C72673">
      <w:pPr>
        <w:rPr>
          <w:rFonts w:ascii="Times New Roman" w:hAnsi="Times New Roman"/>
        </w:rPr>
      </w:pPr>
    </w:p>
    <w:p w14:paraId="61CDF589" w14:textId="77777777" w:rsidR="008B0A48" w:rsidRDefault="008B0A48" w:rsidP="00C72673">
      <w:pPr>
        <w:rPr>
          <w:rFonts w:ascii="Times New Roman" w:hAnsi="Times New Roman"/>
        </w:rPr>
      </w:pPr>
    </w:p>
    <w:p w14:paraId="35517F0B" w14:textId="77777777" w:rsidR="008B0A48" w:rsidRDefault="008B0A48" w:rsidP="00C72673">
      <w:pPr>
        <w:rPr>
          <w:rFonts w:ascii="Times New Roman" w:hAnsi="Times New Roman"/>
        </w:rPr>
      </w:pPr>
    </w:p>
    <w:p w14:paraId="1283AB4E" w14:textId="77777777" w:rsidR="008B0A48" w:rsidRDefault="008B0A48" w:rsidP="00C72673">
      <w:pPr>
        <w:rPr>
          <w:rFonts w:ascii="Times New Roman" w:hAnsi="Times New Roman"/>
        </w:rPr>
      </w:pPr>
    </w:p>
    <w:p w14:paraId="604F8ECC" w14:textId="77777777" w:rsidR="008033E2" w:rsidRDefault="008033E2" w:rsidP="008033E2">
      <w:pPr>
        <w:snapToGrid w:val="0"/>
        <w:spacing w:line="560" w:lineRule="exact"/>
        <w:jc w:val="left"/>
        <w:rPr>
          <w:rFonts w:ascii="Times New Roman" w:hAnsi="Times New Roman"/>
          <w:b/>
          <w:sz w:val="24"/>
          <w:szCs w:val="24"/>
        </w:rPr>
      </w:pPr>
    </w:p>
    <w:p w14:paraId="6726228A" w14:textId="77777777" w:rsidR="008033E2" w:rsidRPr="008033E2" w:rsidRDefault="008B0A48" w:rsidP="008033E2">
      <w:pPr>
        <w:snapToGrid w:val="0"/>
        <w:spacing w:line="560" w:lineRule="exact"/>
        <w:jc w:val="left"/>
        <w:rPr>
          <w:rFonts w:asciiTheme="minorEastAsia" w:eastAsiaTheme="minorEastAsia" w:hAnsiTheme="minorEastAsia"/>
          <w:b/>
          <w:sz w:val="24"/>
          <w:szCs w:val="24"/>
        </w:rPr>
      </w:pPr>
      <w:r w:rsidRPr="008033E2">
        <w:rPr>
          <w:rFonts w:asciiTheme="minorEastAsia" w:eastAsiaTheme="minorEastAsia" w:hAnsiTheme="minorEastAsia" w:hint="eastAsia"/>
          <w:b/>
          <w:sz w:val="24"/>
          <w:szCs w:val="24"/>
        </w:rPr>
        <w:t>附件</w:t>
      </w:r>
      <w:r w:rsidR="008033E2" w:rsidRPr="008033E2">
        <w:rPr>
          <w:rFonts w:asciiTheme="minorEastAsia" w:eastAsiaTheme="minorEastAsia" w:hAnsiTheme="minorEastAsia" w:hint="eastAsia"/>
          <w:b/>
          <w:sz w:val="24"/>
          <w:szCs w:val="24"/>
        </w:rPr>
        <w:t>3：</w:t>
      </w:r>
    </w:p>
    <w:p w14:paraId="3D0800B1" w14:textId="77777777" w:rsidR="008033E2" w:rsidRPr="008033E2" w:rsidRDefault="008033E2" w:rsidP="008033E2">
      <w:pPr>
        <w:snapToGrid w:val="0"/>
        <w:spacing w:line="560" w:lineRule="exact"/>
        <w:jc w:val="center"/>
        <w:rPr>
          <w:rFonts w:ascii="黑体" w:eastAsia="黑体" w:hAnsi="黑体"/>
          <w:color w:val="000000"/>
          <w:sz w:val="28"/>
          <w:szCs w:val="28"/>
        </w:rPr>
      </w:pPr>
      <w:r w:rsidRPr="008033E2">
        <w:rPr>
          <w:rFonts w:ascii="黑体" w:eastAsia="黑体" w:hAnsi="黑体" w:hint="eastAsia"/>
          <w:color w:val="000000"/>
          <w:sz w:val="28"/>
          <w:szCs w:val="28"/>
        </w:rPr>
        <w:t>浙江工商职业技术学院第四届“互联网+”大学生创新创业大赛</w:t>
      </w:r>
    </w:p>
    <w:p w14:paraId="770F6A1A" w14:textId="77777777" w:rsidR="008033E2" w:rsidRPr="008033E2" w:rsidRDefault="008033E2" w:rsidP="008033E2">
      <w:pPr>
        <w:snapToGrid w:val="0"/>
        <w:spacing w:line="560" w:lineRule="exact"/>
        <w:jc w:val="center"/>
        <w:rPr>
          <w:rFonts w:ascii="黑体" w:eastAsia="黑体" w:hAnsi="黑体"/>
          <w:color w:val="000000"/>
          <w:sz w:val="28"/>
          <w:szCs w:val="28"/>
        </w:rPr>
      </w:pPr>
      <w:r w:rsidRPr="008033E2">
        <w:rPr>
          <w:rFonts w:ascii="黑体" w:eastAsia="黑体" w:hAnsi="黑体" w:hint="eastAsia"/>
          <w:color w:val="000000"/>
          <w:sz w:val="28"/>
          <w:szCs w:val="28"/>
        </w:rPr>
        <w:lastRenderedPageBreak/>
        <w:t>“青年红色筑梦之旅”活动方案</w:t>
      </w:r>
    </w:p>
    <w:p w14:paraId="2566658D" w14:textId="77777777" w:rsidR="008033E2" w:rsidRPr="008033E2" w:rsidRDefault="008033E2" w:rsidP="008033E2">
      <w:pPr>
        <w:snapToGrid w:val="0"/>
        <w:spacing w:line="560" w:lineRule="exact"/>
        <w:ind w:firstLineChars="200" w:firstLine="480"/>
        <w:rPr>
          <w:rFonts w:asciiTheme="minorEastAsia" w:eastAsiaTheme="minorEastAsia" w:hAnsiTheme="minorEastAsia"/>
          <w:color w:val="000000"/>
          <w:sz w:val="24"/>
          <w:szCs w:val="24"/>
        </w:rPr>
      </w:pPr>
      <w:r w:rsidRPr="008033E2">
        <w:rPr>
          <w:rFonts w:asciiTheme="minorEastAsia" w:eastAsiaTheme="minorEastAsia" w:hAnsiTheme="minorEastAsia" w:hint="eastAsia"/>
          <w:color w:val="000000"/>
          <w:sz w:val="24"/>
          <w:szCs w:val="24"/>
        </w:rPr>
        <w:t>为学习贯彻习近平新时代中国特色社会主义思想和党的十九大精神，深入落实习近平总书记给第三届中国“互联网+”大学生创新创业大赛“青年红色筑梦之旅”大学生重要回信精神，</w:t>
      </w:r>
      <w:r>
        <w:rPr>
          <w:rFonts w:asciiTheme="minorEastAsia" w:eastAsiaTheme="minorEastAsia" w:hAnsiTheme="minorEastAsia" w:hint="eastAsia"/>
          <w:color w:val="000000"/>
          <w:sz w:val="24"/>
          <w:szCs w:val="24"/>
        </w:rPr>
        <w:t>经研究，</w:t>
      </w:r>
      <w:r w:rsidRPr="008033E2">
        <w:rPr>
          <w:rFonts w:asciiTheme="minorEastAsia" w:eastAsiaTheme="minorEastAsia" w:hAnsiTheme="minorEastAsia" w:hint="eastAsia"/>
          <w:color w:val="000000"/>
          <w:sz w:val="24"/>
          <w:szCs w:val="24"/>
        </w:rPr>
        <w:t>决定</w:t>
      </w:r>
      <w:r>
        <w:rPr>
          <w:rFonts w:asciiTheme="minorEastAsia" w:eastAsiaTheme="minorEastAsia" w:hAnsiTheme="minorEastAsia" w:hint="eastAsia"/>
          <w:color w:val="000000"/>
          <w:sz w:val="24"/>
          <w:szCs w:val="24"/>
        </w:rPr>
        <w:t>举办学校“青年红色筑梦之旅”活动。具体</w:t>
      </w:r>
      <w:r w:rsidRPr="008033E2">
        <w:rPr>
          <w:rFonts w:asciiTheme="minorEastAsia" w:eastAsiaTheme="minorEastAsia" w:hAnsiTheme="minorEastAsia" w:hint="eastAsia"/>
          <w:color w:val="000000"/>
          <w:sz w:val="24"/>
          <w:szCs w:val="24"/>
        </w:rPr>
        <w:t>活动方案如下：</w:t>
      </w:r>
    </w:p>
    <w:p w14:paraId="6452A0AC" w14:textId="77777777" w:rsidR="008033E2" w:rsidRPr="008033E2" w:rsidRDefault="008033E2" w:rsidP="008033E2">
      <w:pPr>
        <w:snapToGrid w:val="0"/>
        <w:spacing w:line="560" w:lineRule="exact"/>
        <w:ind w:firstLineChars="200" w:firstLine="480"/>
        <w:rPr>
          <w:rFonts w:asciiTheme="minorEastAsia" w:eastAsiaTheme="minorEastAsia" w:hAnsiTheme="minorEastAsia"/>
          <w:b/>
          <w:color w:val="000000"/>
          <w:sz w:val="24"/>
          <w:szCs w:val="24"/>
        </w:rPr>
      </w:pPr>
      <w:r w:rsidRPr="008033E2">
        <w:rPr>
          <w:rFonts w:asciiTheme="minorEastAsia" w:eastAsiaTheme="minorEastAsia" w:hAnsiTheme="minorEastAsia" w:hint="eastAsia"/>
          <w:b/>
          <w:color w:val="000000"/>
          <w:sz w:val="24"/>
          <w:szCs w:val="24"/>
        </w:rPr>
        <w:t>一、活动主题</w:t>
      </w:r>
    </w:p>
    <w:p w14:paraId="50EAC724" w14:textId="77777777" w:rsidR="008033E2" w:rsidRPr="008033E2" w:rsidRDefault="008033E2" w:rsidP="008033E2">
      <w:pPr>
        <w:snapToGrid w:val="0"/>
        <w:spacing w:line="560" w:lineRule="exact"/>
        <w:ind w:firstLineChars="200" w:firstLine="480"/>
        <w:rPr>
          <w:rFonts w:asciiTheme="minorEastAsia" w:eastAsiaTheme="minorEastAsia" w:hAnsiTheme="minorEastAsia"/>
          <w:color w:val="000000"/>
          <w:sz w:val="24"/>
          <w:szCs w:val="24"/>
        </w:rPr>
      </w:pPr>
      <w:r w:rsidRPr="008033E2">
        <w:rPr>
          <w:rFonts w:asciiTheme="minorEastAsia" w:eastAsiaTheme="minorEastAsia" w:hAnsiTheme="minorEastAsia" w:hint="eastAsia"/>
          <w:color w:val="000000"/>
          <w:sz w:val="24"/>
          <w:szCs w:val="24"/>
        </w:rPr>
        <w:t>红色筑梦点亮人生  青春领航振兴中华</w:t>
      </w:r>
    </w:p>
    <w:p w14:paraId="59E6960E" w14:textId="77777777" w:rsidR="008033E2" w:rsidRPr="008033E2" w:rsidRDefault="008033E2" w:rsidP="008033E2">
      <w:pPr>
        <w:snapToGrid w:val="0"/>
        <w:spacing w:line="560" w:lineRule="exact"/>
        <w:ind w:firstLineChars="200" w:firstLine="480"/>
        <w:rPr>
          <w:rFonts w:asciiTheme="minorEastAsia" w:eastAsiaTheme="minorEastAsia" w:hAnsiTheme="minorEastAsia"/>
          <w:b/>
          <w:color w:val="000000"/>
          <w:sz w:val="24"/>
          <w:szCs w:val="24"/>
        </w:rPr>
      </w:pPr>
      <w:r w:rsidRPr="008033E2">
        <w:rPr>
          <w:rFonts w:asciiTheme="minorEastAsia" w:eastAsiaTheme="minorEastAsia" w:hAnsiTheme="minorEastAsia" w:hint="eastAsia"/>
          <w:b/>
          <w:color w:val="000000"/>
          <w:sz w:val="24"/>
          <w:szCs w:val="24"/>
        </w:rPr>
        <w:t>二、主要目标</w:t>
      </w:r>
    </w:p>
    <w:p w14:paraId="7E177917" w14:textId="77777777" w:rsidR="008033E2" w:rsidRPr="008033E2" w:rsidRDefault="008033E2" w:rsidP="008033E2">
      <w:pPr>
        <w:snapToGrid w:val="0"/>
        <w:spacing w:line="560" w:lineRule="exact"/>
        <w:ind w:firstLineChars="177" w:firstLine="425"/>
        <w:rPr>
          <w:rFonts w:asciiTheme="minorEastAsia" w:eastAsiaTheme="minorEastAsia" w:hAnsiTheme="minorEastAsia"/>
          <w:color w:val="000000"/>
          <w:sz w:val="24"/>
          <w:szCs w:val="24"/>
        </w:rPr>
      </w:pPr>
      <w:r w:rsidRPr="008033E2">
        <w:rPr>
          <w:rFonts w:asciiTheme="minorEastAsia" w:eastAsiaTheme="minorEastAsia" w:hAnsiTheme="minorEastAsia" w:hint="eastAsia"/>
          <w:color w:val="000000"/>
          <w:sz w:val="24"/>
          <w:szCs w:val="24"/>
        </w:rPr>
        <w:t>全面贯彻落实习近平总书记回信精神，在更大范围、更高层次、更深程度上开展“青年红色筑梦之旅”活动，鼓励青年用创新创业成果服务乡村振兴战略、助力精准扶贫；推动创新创业教育与思想政治教育相融合</w:t>
      </w:r>
      <w:r w:rsidRPr="008033E2">
        <w:rPr>
          <w:rFonts w:asciiTheme="minorEastAsia" w:eastAsiaTheme="minorEastAsia" w:hAnsiTheme="minorEastAsia"/>
          <w:color w:val="000000"/>
          <w:sz w:val="24"/>
          <w:szCs w:val="24"/>
        </w:rPr>
        <w:t>，</w:t>
      </w:r>
      <w:r w:rsidRPr="008033E2">
        <w:rPr>
          <w:rFonts w:asciiTheme="minorEastAsia" w:eastAsiaTheme="minorEastAsia" w:hAnsiTheme="minorEastAsia" w:hint="eastAsia"/>
          <w:color w:val="000000"/>
          <w:sz w:val="24"/>
          <w:szCs w:val="24"/>
        </w:rPr>
        <w:t>打造中国</w:t>
      </w:r>
      <w:r w:rsidRPr="008033E2">
        <w:rPr>
          <w:rFonts w:asciiTheme="minorEastAsia" w:eastAsiaTheme="minorEastAsia" w:hAnsiTheme="minorEastAsia"/>
          <w:color w:val="000000"/>
          <w:sz w:val="24"/>
          <w:szCs w:val="24"/>
        </w:rPr>
        <w:t>最大的思政</w:t>
      </w:r>
      <w:r w:rsidRPr="008033E2">
        <w:rPr>
          <w:rFonts w:asciiTheme="minorEastAsia" w:eastAsiaTheme="minorEastAsia" w:hAnsiTheme="minorEastAsia" w:hint="eastAsia"/>
          <w:color w:val="000000"/>
          <w:sz w:val="24"/>
          <w:szCs w:val="24"/>
        </w:rPr>
        <w:t>课堂，引导青年走进革命老区、贫困地区，接受思想洗礼、</w:t>
      </w:r>
      <w:r w:rsidRPr="008033E2">
        <w:rPr>
          <w:rFonts w:asciiTheme="minorEastAsia" w:eastAsiaTheme="minorEastAsia" w:hAnsiTheme="minorEastAsia" w:cs="仿宋_GB2312" w:hint="eastAsia"/>
          <w:color w:val="000000"/>
          <w:sz w:val="24"/>
          <w:szCs w:val="24"/>
        </w:rPr>
        <w:t>学习革命精神、传承红色基因</w:t>
      </w:r>
      <w:r w:rsidRPr="008033E2">
        <w:rPr>
          <w:rFonts w:asciiTheme="minorEastAsia" w:eastAsiaTheme="minorEastAsia" w:hAnsiTheme="minorEastAsia" w:hint="eastAsia"/>
          <w:color w:val="000000"/>
          <w:sz w:val="24"/>
          <w:szCs w:val="24"/>
        </w:rPr>
        <w:t>，重温革命前辈伟大而艰辛的创业史，走好</w:t>
      </w:r>
      <w:r w:rsidRPr="008033E2">
        <w:rPr>
          <w:rFonts w:asciiTheme="minorEastAsia" w:eastAsiaTheme="minorEastAsia" w:hAnsiTheme="minorEastAsia"/>
          <w:color w:val="000000"/>
          <w:sz w:val="24"/>
          <w:szCs w:val="24"/>
        </w:rPr>
        <w:t>新时代青年的</w:t>
      </w:r>
      <w:r w:rsidRPr="008033E2">
        <w:rPr>
          <w:rFonts w:asciiTheme="minorEastAsia" w:eastAsiaTheme="minorEastAsia" w:hAnsiTheme="minorEastAsia" w:hint="eastAsia"/>
          <w:color w:val="000000"/>
          <w:sz w:val="24"/>
          <w:szCs w:val="24"/>
        </w:rPr>
        <w:t>新</w:t>
      </w:r>
      <w:r w:rsidRPr="008033E2">
        <w:rPr>
          <w:rFonts w:asciiTheme="minorEastAsia" w:eastAsiaTheme="minorEastAsia" w:hAnsiTheme="minorEastAsia"/>
          <w:color w:val="000000"/>
          <w:sz w:val="24"/>
          <w:szCs w:val="24"/>
        </w:rPr>
        <w:t>长征路</w:t>
      </w:r>
      <w:r w:rsidRPr="008033E2">
        <w:rPr>
          <w:rFonts w:asciiTheme="minorEastAsia" w:eastAsiaTheme="minorEastAsia" w:hAnsiTheme="minorEastAsia" w:hint="eastAsia"/>
          <w:color w:val="000000"/>
          <w:sz w:val="24"/>
          <w:szCs w:val="24"/>
        </w:rPr>
        <w:t>，</w:t>
      </w:r>
      <w:r w:rsidRPr="008033E2">
        <w:rPr>
          <w:rFonts w:asciiTheme="minorEastAsia" w:eastAsiaTheme="minorEastAsia" w:hAnsiTheme="minorEastAsia"/>
          <w:color w:val="000000"/>
          <w:sz w:val="24"/>
          <w:szCs w:val="24"/>
        </w:rPr>
        <w:t>为中国特色社会主义事业培养更多全面发展的合格建设者和可靠接班人</w:t>
      </w:r>
      <w:r w:rsidRPr="008033E2">
        <w:rPr>
          <w:rFonts w:asciiTheme="minorEastAsia" w:eastAsiaTheme="minorEastAsia" w:hAnsiTheme="minorEastAsia" w:hint="eastAsia"/>
          <w:color w:val="000000"/>
          <w:sz w:val="24"/>
          <w:szCs w:val="24"/>
        </w:rPr>
        <w:t>。</w:t>
      </w:r>
    </w:p>
    <w:p w14:paraId="658D57AC" w14:textId="77777777" w:rsidR="008033E2" w:rsidRPr="008033E2" w:rsidRDefault="008033E2" w:rsidP="008033E2">
      <w:pPr>
        <w:snapToGrid w:val="0"/>
        <w:spacing w:line="560" w:lineRule="exact"/>
        <w:ind w:firstLineChars="200" w:firstLine="480"/>
        <w:rPr>
          <w:rFonts w:asciiTheme="minorEastAsia" w:eastAsiaTheme="minorEastAsia" w:hAnsiTheme="minorEastAsia"/>
          <w:b/>
          <w:color w:val="000000"/>
          <w:sz w:val="24"/>
          <w:szCs w:val="24"/>
        </w:rPr>
      </w:pPr>
      <w:r w:rsidRPr="008033E2">
        <w:rPr>
          <w:rFonts w:asciiTheme="minorEastAsia" w:eastAsiaTheme="minorEastAsia" w:hAnsiTheme="minorEastAsia" w:hint="eastAsia"/>
          <w:b/>
          <w:color w:val="000000"/>
          <w:sz w:val="24"/>
          <w:szCs w:val="24"/>
        </w:rPr>
        <w:t>三、活动安排</w:t>
      </w:r>
    </w:p>
    <w:p w14:paraId="7A69461C" w14:textId="77777777" w:rsidR="008033E2" w:rsidRPr="008033E2" w:rsidRDefault="008033E2" w:rsidP="00FC2EC8">
      <w:pPr>
        <w:snapToGrid w:val="0"/>
        <w:spacing w:line="560" w:lineRule="exact"/>
        <w:ind w:firstLineChars="177" w:firstLine="425"/>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w:t>
      </w:r>
      <w:r w:rsidRPr="008033E2">
        <w:rPr>
          <w:rFonts w:asciiTheme="minorEastAsia" w:eastAsiaTheme="minorEastAsia" w:hAnsiTheme="minorEastAsia" w:hint="eastAsia"/>
          <w:b/>
          <w:color w:val="000000"/>
          <w:sz w:val="24"/>
          <w:szCs w:val="24"/>
        </w:rPr>
        <w:t>.</w:t>
      </w:r>
      <w:r w:rsidR="008B5ADE">
        <w:rPr>
          <w:rFonts w:asciiTheme="minorEastAsia" w:eastAsiaTheme="minorEastAsia" w:hAnsiTheme="minorEastAsia" w:hint="eastAsia"/>
          <w:b/>
          <w:color w:val="000000"/>
          <w:sz w:val="24"/>
          <w:szCs w:val="24"/>
        </w:rPr>
        <w:t>活动报名</w:t>
      </w:r>
      <w:r w:rsidR="008B5ADE" w:rsidRPr="008B5ADE">
        <w:rPr>
          <w:rFonts w:asciiTheme="minorEastAsia" w:eastAsiaTheme="minorEastAsia" w:hAnsiTheme="minorEastAsia" w:hint="eastAsia"/>
          <w:b/>
          <w:color w:val="000000"/>
          <w:sz w:val="24"/>
          <w:szCs w:val="24"/>
        </w:rPr>
        <w:t>（3月12日-3月30日）</w:t>
      </w:r>
    </w:p>
    <w:p w14:paraId="33B39E34" w14:textId="77777777" w:rsidR="008033E2" w:rsidRPr="008033E2" w:rsidRDefault="00FC2EC8" w:rsidP="008033E2">
      <w:pPr>
        <w:snapToGrid w:val="0"/>
        <w:spacing w:line="56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各学院</w:t>
      </w:r>
      <w:r w:rsidR="008033E2" w:rsidRPr="008033E2">
        <w:rPr>
          <w:rFonts w:asciiTheme="minorEastAsia" w:eastAsiaTheme="minorEastAsia" w:hAnsiTheme="minorEastAsia" w:hint="eastAsia"/>
          <w:color w:val="000000"/>
          <w:sz w:val="24"/>
          <w:szCs w:val="24"/>
        </w:rPr>
        <w:t>要积极挖掘优质创新创业项目参与活动，并组织团队登录全国大学生创业服务网进行报名（网址：</w:t>
      </w:r>
      <w:r w:rsidR="008033E2" w:rsidRPr="008033E2">
        <w:rPr>
          <w:rFonts w:asciiTheme="minorEastAsia" w:eastAsiaTheme="minorEastAsia" w:hAnsiTheme="minorEastAsia"/>
          <w:color w:val="000000"/>
          <w:sz w:val="24"/>
          <w:szCs w:val="24"/>
        </w:rPr>
        <w:t>http://cy.ncss.cn），</w:t>
      </w:r>
      <w:r w:rsidR="008033E2" w:rsidRPr="008033E2">
        <w:rPr>
          <w:rFonts w:asciiTheme="minorEastAsia" w:eastAsiaTheme="minorEastAsia" w:hAnsiTheme="minorEastAsia" w:hint="eastAsia"/>
          <w:color w:val="000000"/>
          <w:sz w:val="24"/>
          <w:szCs w:val="24"/>
        </w:rPr>
        <w:t>报名</w:t>
      </w:r>
      <w:r w:rsidR="008033E2" w:rsidRPr="008033E2">
        <w:rPr>
          <w:rFonts w:asciiTheme="minorEastAsia" w:eastAsiaTheme="minorEastAsia" w:hAnsiTheme="minorEastAsia"/>
          <w:color w:val="000000"/>
          <w:sz w:val="24"/>
          <w:szCs w:val="24"/>
        </w:rPr>
        <w:t>系统开放时间为3月28</w:t>
      </w:r>
      <w:r w:rsidR="008033E2" w:rsidRPr="008033E2">
        <w:rPr>
          <w:rFonts w:asciiTheme="minorEastAsia" w:eastAsiaTheme="minorEastAsia" w:hAnsiTheme="minorEastAsia" w:hint="eastAsia"/>
          <w:color w:val="000000"/>
          <w:sz w:val="24"/>
          <w:szCs w:val="24"/>
        </w:rPr>
        <w:t>日至8月31日。</w:t>
      </w:r>
    </w:p>
    <w:p w14:paraId="0CC8F873" w14:textId="77777777" w:rsidR="008033E2" w:rsidRPr="008033E2" w:rsidRDefault="008B5ADE" w:rsidP="00FC2EC8">
      <w:pPr>
        <w:snapToGrid w:val="0"/>
        <w:spacing w:line="560" w:lineRule="exact"/>
        <w:ind w:firstLineChars="200" w:firstLine="48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w:t>
      </w:r>
      <w:r w:rsidR="008033E2" w:rsidRPr="008033E2">
        <w:rPr>
          <w:rFonts w:asciiTheme="minorEastAsia" w:eastAsiaTheme="minorEastAsia" w:hAnsiTheme="minorEastAsia" w:hint="eastAsia"/>
          <w:b/>
          <w:color w:val="000000"/>
          <w:sz w:val="24"/>
          <w:szCs w:val="24"/>
        </w:rPr>
        <w:t>.组织实施（</w:t>
      </w:r>
      <w:r w:rsidRPr="008B5ADE">
        <w:rPr>
          <w:rFonts w:asciiTheme="minorEastAsia" w:eastAsiaTheme="minorEastAsia" w:hAnsiTheme="minorEastAsia" w:hint="eastAsia"/>
          <w:b/>
          <w:color w:val="000000"/>
          <w:sz w:val="24"/>
          <w:szCs w:val="24"/>
        </w:rPr>
        <w:t>4月2日-4月13日</w:t>
      </w:r>
      <w:r w:rsidR="008033E2" w:rsidRPr="008033E2">
        <w:rPr>
          <w:rFonts w:asciiTheme="minorEastAsia" w:eastAsiaTheme="minorEastAsia" w:hAnsiTheme="minorEastAsia" w:hint="eastAsia"/>
          <w:b/>
          <w:color w:val="000000"/>
          <w:sz w:val="24"/>
          <w:szCs w:val="24"/>
        </w:rPr>
        <w:t>）</w:t>
      </w:r>
    </w:p>
    <w:p w14:paraId="14F0192A" w14:textId="77777777" w:rsidR="008033E2" w:rsidRPr="008033E2" w:rsidRDefault="00FC2EC8" w:rsidP="008033E2">
      <w:pPr>
        <w:snapToGrid w:val="0"/>
        <w:spacing w:line="56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各学院</w:t>
      </w:r>
      <w:r w:rsidR="008033E2" w:rsidRPr="008033E2">
        <w:rPr>
          <w:rFonts w:asciiTheme="minorEastAsia" w:eastAsiaTheme="minorEastAsia" w:hAnsiTheme="minorEastAsia" w:hint="eastAsia"/>
          <w:color w:val="000000"/>
          <w:sz w:val="24"/>
          <w:szCs w:val="24"/>
        </w:rPr>
        <w:t>负责组织“青年红色筑梦之旅”活动，做好需求对接、培训、宣传等工作。组织理工、农林、医学、师范、法律、人文社科等各专业大学生以及</w:t>
      </w:r>
      <w:r w:rsidR="008033E2" w:rsidRPr="008033E2">
        <w:rPr>
          <w:rFonts w:asciiTheme="minorEastAsia" w:eastAsiaTheme="minorEastAsia" w:hAnsiTheme="minorEastAsia" w:cs="仿宋_GB2312" w:hint="eastAsia"/>
          <w:color w:val="000000"/>
          <w:sz w:val="24"/>
          <w:szCs w:val="24"/>
        </w:rPr>
        <w:t>企业家、投资人等</w:t>
      </w:r>
      <w:r w:rsidR="008033E2" w:rsidRPr="008033E2">
        <w:rPr>
          <w:rFonts w:asciiTheme="minorEastAsia" w:eastAsiaTheme="minorEastAsia" w:hAnsiTheme="minorEastAsia" w:hint="eastAsia"/>
          <w:color w:val="000000"/>
          <w:sz w:val="24"/>
          <w:szCs w:val="24"/>
        </w:rPr>
        <w:t>，以“科技中国小分队”“幸福中国小分队”“健康中国小分队”“教育中国小分队”“法治中国小分队”“十九大宣讲小分队”或项目团队组团等形式，</w:t>
      </w:r>
      <w:r w:rsidR="008033E2" w:rsidRPr="008033E2">
        <w:rPr>
          <w:rFonts w:asciiTheme="minorEastAsia" w:eastAsiaTheme="minorEastAsia" w:hAnsiTheme="minorEastAsia" w:hint="eastAsia"/>
          <w:color w:val="000000"/>
          <w:sz w:val="24"/>
          <w:szCs w:val="24"/>
        </w:rPr>
        <w:lastRenderedPageBreak/>
        <w:t>走进革命老区、贫困地区，接受思想洗礼、学习革命精神、传承红色基因，将高校的智力、技术和项目资源辐射到广大农村地区。</w:t>
      </w:r>
      <w:r w:rsidR="008033E2" w:rsidRPr="008033E2">
        <w:rPr>
          <w:rFonts w:asciiTheme="minorEastAsia" w:eastAsiaTheme="minorEastAsia" w:hAnsiTheme="minorEastAsia" w:cs="仿宋_GB2312" w:hint="eastAsia"/>
          <w:color w:val="000000"/>
          <w:sz w:val="24"/>
          <w:szCs w:val="24"/>
        </w:rPr>
        <w:t>组织团队到各自对接的县、乡、村和农户，从质量兴农、绿色兴农、科技兴农、电商兴农、教育兴农等多个方面开展帮扶工作，</w:t>
      </w:r>
      <w:r w:rsidR="008033E2" w:rsidRPr="008033E2">
        <w:rPr>
          <w:rFonts w:asciiTheme="minorEastAsia" w:eastAsiaTheme="minorEastAsia" w:hAnsiTheme="minorEastAsia" w:hint="eastAsia"/>
          <w:color w:val="000000"/>
          <w:sz w:val="24"/>
          <w:szCs w:val="24"/>
        </w:rPr>
        <w:t>推动当地社会经济建设，助力精准扶贫和乡村振兴。</w:t>
      </w:r>
    </w:p>
    <w:p w14:paraId="5A021B60" w14:textId="77777777" w:rsidR="008033E2" w:rsidRPr="008033E2" w:rsidRDefault="008B5ADE" w:rsidP="008033E2">
      <w:pPr>
        <w:snapToGrid w:val="0"/>
        <w:spacing w:line="560" w:lineRule="exact"/>
        <w:ind w:firstLineChars="200" w:firstLine="48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3</w:t>
      </w:r>
      <w:r w:rsidR="008033E2" w:rsidRPr="008033E2">
        <w:rPr>
          <w:rFonts w:asciiTheme="minorEastAsia" w:eastAsiaTheme="minorEastAsia" w:hAnsiTheme="minorEastAsia" w:hint="eastAsia"/>
          <w:b/>
          <w:color w:val="000000"/>
          <w:sz w:val="24"/>
          <w:szCs w:val="24"/>
        </w:rPr>
        <w:t>.总结表彰（</w:t>
      </w:r>
      <w:r w:rsidRPr="008B5ADE">
        <w:rPr>
          <w:rFonts w:asciiTheme="minorEastAsia" w:eastAsiaTheme="minorEastAsia" w:hAnsiTheme="minorEastAsia" w:hint="eastAsia"/>
          <w:b/>
          <w:color w:val="000000"/>
          <w:sz w:val="24"/>
          <w:szCs w:val="24"/>
        </w:rPr>
        <w:t>4月</w:t>
      </w:r>
      <w:r>
        <w:rPr>
          <w:rFonts w:asciiTheme="minorEastAsia" w:eastAsiaTheme="minorEastAsia" w:hAnsiTheme="minorEastAsia" w:hint="eastAsia"/>
          <w:b/>
          <w:color w:val="000000"/>
          <w:sz w:val="24"/>
          <w:szCs w:val="24"/>
        </w:rPr>
        <w:t>16</w:t>
      </w:r>
      <w:r w:rsidRPr="008B5ADE">
        <w:rPr>
          <w:rFonts w:asciiTheme="minorEastAsia" w:eastAsiaTheme="minorEastAsia" w:hAnsiTheme="minorEastAsia" w:hint="eastAsia"/>
          <w:b/>
          <w:color w:val="000000"/>
          <w:sz w:val="24"/>
          <w:szCs w:val="24"/>
        </w:rPr>
        <w:t>日-4月</w:t>
      </w:r>
      <w:r>
        <w:rPr>
          <w:rFonts w:asciiTheme="minorEastAsia" w:eastAsiaTheme="minorEastAsia" w:hAnsiTheme="minorEastAsia" w:hint="eastAsia"/>
          <w:b/>
          <w:color w:val="000000"/>
          <w:sz w:val="24"/>
          <w:szCs w:val="24"/>
        </w:rPr>
        <w:t>27</w:t>
      </w:r>
      <w:r w:rsidRPr="008B5ADE">
        <w:rPr>
          <w:rFonts w:asciiTheme="minorEastAsia" w:eastAsiaTheme="minorEastAsia" w:hAnsiTheme="minorEastAsia" w:hint="eastAsia"/>
          <w:b/>
          <w:color w:val="000000"/>
          <w:sz w:val="24"/>
          <w:szCs w:val="24"/>
        </w:rPr>
        <w:t>日</w:t>
      </w:r>
      <w:r w:rsidR="008033E2" w:rsidRPr="008033E2">
        <w:rPr>
          <w:rFonts w:asciiTheme="minorEastAsia" w:eastAsiaTheme="minorEastAsia" w:hAnsiTheme="minorEastAsia" w:hint="eastAsia"/>
          <w:b/>
          <w:color w:val="000000"/>
          <w:sz w:val="24"/>
          <w:szCs w:val="24"/>
        </w:rPr>
        <w:t>）</w:t>
      </w:r>
    </w:p>
    <w:p w14:paraId="1DE117C8" w14:textId="77777777" w:rsidR="008033E2" w:rsidRPr="008033E2" w:rsidRDefault="00FC2EC8" w:rsidP="008033E2">
      <w:pPr>
        <w:snapToGrid w:val="0"/>
        <w:spacing w:line="56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学校根据开展情况，</w:t>
      </w:r>
      <w:r w:rsidR="008B5ADE">
        <w:rPr>
          <w:rFonts w:asciiTheme="minorEastAsia" w:eastAsiaTheme="minorEastAsia" w:hAnsiTheme="minorEastAsia" w:hint="eastAsia"/>
          <w:color w:val="000000"/>
          <w:sz w:val="24"/>
          <w:szCs w:val="24"/>
        </w:rPr>
        <w:t>对参赛项目进行</w:t>
      </w:r>
      <w:r w:rsidR="008033E2" w:rsidRPr="008033E2">
        <w:rPr>
          <w:rFonts w:asciiTheme="minorEastAsia" w:eastAsiaTheme="minorEastAsia" w:hAnsiTheme="minorEastAsia" w:hint="eastAsia"/>
          <w:color w:val="000000"/>
          <w:sz w:val="24"/>
          <w:szCs w:val="24"/>
        </w:rPr>
        <w:t>经验总结和成果宣传，选树优秀典型，举办优秀团队先进事迹报告会。</w:t>
      </w:r>
      <w:r w:rsidR="008B5ADE">
        <w:rPr>
          <w:rFonts w:asciiTheme="minorEastAsia" w:eastAsiaTheme="minorEastAsia" w:hAnsiTheme="minorEastAsia" w:hint="eastAsia"/>
          <w:color w:val="000000"/>
          <w:sz w:val="24"/>
          <w:szCs w:val="24"/>
        </w:rPr>
        <w:t>最后择优参加省级</w:t>
      </w:r>
      <w:r w:rsidR="008033E2" w:rsidRPr="008033E2">
        <w:rPr>
          <w:rFonts w:asciiTheme="minorEastAsia" w:eastAsiaTheme="minorEastAsia" w:hAnsiTheme="minorEastAsia" w:hint="eastAsia"/>
          <w:color w:val="000000"/>
          <w:sz w:val="24"/>
          <w:szCs w:val="24"/>
        </w:rPr>
        <w:t>“青年红色筑梦之旅”成果展。</w:t>
      </w:r>
    </w:p>
    <w:p w14:paraId="5F5A0854" w14:textId="77777777" w:rsidR="008033E2" w:rsidRPr="008033E2" w:rsidRDefault="008033E2" w:rsidP="008033E2">
      <w:pPr>
        <w:snapToGrid w:val="0"/>
        <w:spacing w:line="560" w:lineRule="exact"/>
        <w:ind w:firstLineChars="200" w:firstLine="480"/>
        <w:rPr>
          <w:rFonts w:asciiTheme="minorEastAsia" w:eastAsiaTheme="minorEastAsia" w:hAnsiTheme="minorEastAsia"/>
          <w:color w:val="000000"/>
          <w:sz w:val="24"/>
          <w:szCs w:val="24"/>
        </w:rPr>
      </w:pPr>
      <w:r w:rsidRPr="008033E2">
        <w:rPr>
          <w:rFonts w:asciiTheme="minorEastAsia" w:eastAsiaTheme="minorEastAsia" w:hAnsiTheme="minorEastAsia" w:hint="eastAsia"/>
          <w:color w:val="000000"/>
          <w:sz w:val="24"/>
          <w:szCs w:val="24"/>
        </w:rPr>
        <w:t>参加“青年红色筑梦之旅”活动的项目，符合大赛参赛要求的可自主选择参加大赛“青年红色筑梦之旅”赛道或主赛道比赛（只能选择参加一个赛道）。</w:t>
      </w:r>
    </w:p>
    <w:p w14:paraId="1BFE72F5" w14:textId="77777777" w:rsidR="00FC2EC8" w:rsidRDefault="008B5ADE" w:rsidP="00FC2EC8">
      <w:pPr>
        <w:snapToGrid w:val="0"/>
        <w:spacing w:line="560" w:lineRule="exact"/>
        <w:ind w:firstLineChars="200" w:firstLine="464"/>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pacing w:val="-4"/>
          <w:kern w:val="0"/>
          <w:sz w:val="24"/>
          <w:szCs w:val="24"/>
        </w:rPr>
        <w:t>本次活动</w:t>
      </w:r>
      <w:r w:rsidR="00FC2EC8">
        <w:rPr>
          <w:rFonts w:asciiTheme="minorEastAsia" w:eastAsiaTheme="minorEastAsia" w:hAnsiTheme="minorEastAsia" w:cs="宋体" w:hint="eastAsia"/>
          <w:color w:val="000000"/>
          <w:spacing w:val="-4"/>
          <w:kern w:val="0"/>
          <w:sz w:val="24"/>
          <w:szCs w:val="24"/>
        </w:rPr>
        <w:t>根据最后评审情况，</w:t>
      </w:r>
      <w:r w:rsidR="008033E2" w:rsidRPr="008033E2">
        <w:rPr>
          <w:rFonts w:asciiTheme="minorEastAsia" w:eastAsiaTheme="minorEastAsia" w:hAnsiTheme="minorEastAsia" w:cs="宋体" w:hint="eastAsia"/>
          <w:color w:val="000000"/>
          <w:spacing w:val="-4"/>
          <w:kern w:val="0"/>
          <w:sz w:val="24"/>
          <w:szCs w:val="24"/>
        </w:rPr>
        <w:t>设</w:t>
      </w:r>
      <w:r w:rsidR="00FC2EC8">
        <w:rPr>
          <w:rFonts w:asciiTheme="minorEastAsia" w:eastAsiaTheme="minorEastAsia" w:hAnsiTheme="minorEastAsia" w:cs="宋体" w:hint="eastAsia"/>
          <w:color w:val="000000"/>
          <w:kern w:val="0"/>
          <w:sz w:val="24"/>
          <w:szCs w:val="24"/>
        </w:rPr>
        <w:t>一等奖1</w:t>
      </w:r>
      <w:r w:rsidR="008033E2" w:rsidRPr="008033E2">
        <w:rPr>
          <w:rFonts w:asciiTheme="minorEastAsia" w:eastAsiaTheme="minorEastAsia" w:hAnsiTheme="minorEastAsia" w:cs="宋体" w:hint="eastAsia"/>
          <w:color w:val="000000"/>
          <w:kern w:val="0"/>
          <w:sz w:val="24"/>
          <w:szCs w:val="24"/>
        </w:rPr>
        <w:t>个、</w:t>
      </w:r>
      <w:r w:rsidR="00FC2EC8">
        <w:rPr>
          <w:rFonts w:asciiTheme="minorEastAsia" w:eastAsiaTheme="minorEastAsia" w:hAnsiTheme="minorEastAsia" w:cs="宋体" w:hint="eastAsia"/>
          <w:color w:val="000000"/>
          <w:kern w:val="0"/>
          <w:sz w:val="24"/>
          <w:szCs w:val="24"/>
        </w:rPr>
        <w:t>二等</w:t>
      </w:r>
      <w:r w:rsidR="008033E2" w:rsidRPr="008033E2">
        <w:rPr>
          <w:rFonts w:asciiTheme="minorEastAsia" w:eastAsiaTheme="minorEastAsia" w:hAnsiTheme="minorEastAsia" w:cs="宋体" w:hint="eastAsia"/>
          <w:color w:val="000000"/>
          <w:kern w:val="0"/>
          <w:sz w:val="24"/>
          <w:szCs w:val="24"/>
        </w:rPr>
        <w:t>奖</w:t>
      </w:r>
      <w:r w:rsidR="00FC2EC8">
        <w:rPr>
          <w:rFonts w:asciiTheme="minorEastAsia" w:eastAsiaTheme="minorEastAsia" w:hAnsiTheme="minorEastAsia" w:cs="宋体" w:hint="eastAsia"/>
          <w:color w:val="000000"/>
          <w:kern w:val="0"/>
          <w:sz w:val="24"/>
          <w:szCs w:val="24"/>
        </w:rPr>
        <w:t>2</w:t>
      </w:r>
      <w:r w:rsidR="008033E2" w:rsidRPr="008033E2">
        <w:rPr>
          <w:rFonts w:asciiTheme="minorEastAsia" w:eastAsiaTheme="minorEastAsia" w:hAnsiTheme="minorEastAsia" w:cs="宋体" w:hint="eastAsia"/>
          <w:color w:val="000000"/>
          <w:kern w:val="0"/>
          <w:sz w:val="24"/>
          <w:szCs w:val="24"/>
        </w:rPr>
        <w:t>个、</w:t>
      </w:r>
      <w:r w:rsidR="00FC2EC8">
        <w:rPr>
          <w:rFonts w:asciiTheme="minorEastAsia" w:eastAsiaTheme="minorEastAsia" w:hAnsiTheme="minorEastAsia" w:cs="宋体" w:hint="eastAsia"/>
          <w:color w:val="000000"/>
          <w:kern w:val="0"/>
          <w:sz w:val="24"/>
          <w:szCs w:val="24"/>
        </w:rPr>
        <w:t>三等</w:t>
      </w:r>
      <w:r w:rsidR="008033E2" w:rsidRPr="008033E2">
        <w:rPr>
          <w:rFonts w:asciiTheme="minorEastAsia" w:eastAsiaTheme="minorEastAsia" w:hAnsiTheme="minorEastAsia" w:cs="宋体" w:hint="eastAsia"/>
          <w:color w:val="000000"/>
          <w:kern w:val="0"/>
          <w:sz w:val="24"/>
          <w:szCs w:val="24"/>
        </w:rPr>
        <w:t>奖</w:t>
      </w:r>
      <w:r w:rsidR="00FC2EC8">
        <w:rPr>
          <w:rFonts w:asciiTheme="minorEastAsia" w:eastAsiaTheme="minorEastAsia" w:hAnsiTheme="minorEastAsia" w:cs="宋体" w:hint="eastAsia"/>
          <w:color w:val="000000"/>
          <w:kern w:val="0"/>
          <w:sz w:val="24"/>
          <w:szCs w:val="24"/>
        </w:rPr>
        <w:t>3</w:t>
      </w:r>
      <w:r w:rsidR="008033E2" w:rsidRPr="008033E2">
        <w:rPr>
          <w:rFonts w:asciiTheme="minorEastAsia" w:eastAsiaTheme="minorEastAsia" w:hAnsiTheme="minorEastAsia" w:cs="宋体" w:hint="eastAsia"/>
          <w:color w:val="000000"/>
          <w:kern w:val="0"/>
          <w:sz w:val="24"/>
          <w:szCs w:val="24"/>
        </w:rPr>
        <w:t>个。</w:t>
      </w:r>
      <w:r w:rsidR="00FC2EC8" w:rsidRPr="00FC2EC8">
        <w:rPr>
          <w:rFonts w:asciiTheme="minorEastAsia" w:eastAsiaTheme="minorEastAsia" w:hAnsiTheme="minorEastAsia" w:hint="eastAsia"/>
          <w:color w:val="000000"/>
          <w:sz w:val="24"/>
          <w:szCs w:val="24"/>
        </w:rPr>
        <w:t>另设优秀指导教师2名，优秀组织奖1个，同时颁发相应的获奖证书，并给予一定的奖励，其中一等奖给予3000元奖励，二等奖2000元奖励，三等奖1000元奖励，优胜奖500元奖励。</w:t>
      </w:r>
    </w:p>
    <w:p w14:paraId="0B8CDED3" w14:textId="77777777" w:rsidR="008033E2" w:rsidRPr="008033E2" w:rsidRDefault="008033E2" w:rsidP="00FC2EC8">
      <w:pPr>
        <w:snapToGrid w:val="0"/>
        <w:spacing w:line="560" w:lineRule="exact"/>
        <w:ind w:firstLineChars="200" w:firstLine="480"/>
        <w:rPr>
          <w:rFonts w:asciiTheme="minorEastAsia" w:eastAsiaTheme="minorEastAsia" w:hAnsiTheme="minorEastAsia"/>
          <w:b/>
          <w:color w:val="000000"/>
          <w:sz w:val="24"/>
          <w:szCs w:val="24"/>
        </w:rPr>
      </w:pPr>
      <w:r w:rsidRPr="008033E2">
        <w:rPr>
          <w:rFonts w:asciiTheme="minorEastAsia" w:eastAsiaTheme="minorEastAsia" w:hAnsiTheme="minorEastAsia" w:hint="eastAsia"/>
          <w:b/>
          <w:color w:val="000000"/>
          <w:sz w:val="24"/>
          <w:szCs w:val="24"/>
        </w:rPr>
        <w:t>四、项目要求</w:t>
      </w:r>
    </w:p>
    <w:p w14:paraId="364CF282" w14:textId="77777777" w:rsidR="008033E2" w:rsidRPr="008033E2" w:rsidRDefault="008033E2" w:rsidP="008033E2">
      <w:pPr>
        <w:snapToGrid w:val="0"/>
        <w:spacing w:line="560" w:lineRule="exact"/>
        <w:ind w:firstLineChars="177" w:firstLine="425"/>
        <w:rPr>
          <w:rFonts w:asciiTheme="minorEastAsia" w:eastAsiaTheme="minorEastAsia" w:hAnsiTheme="minorEastAsia"/>
          <w:color w:val="000000"/>
          <w:sz w:val="24"/>
          <w:szCs w:val="24"/>
        </w:rPr>
      </w:pPr>
      <w:r w:rsidRPr="008033E2">
        <w:rPr>
          <w:rFonts w:asciiTheme="minorEastAsia" w:eastAsiaTheme="minorEastAsia" w:hAnsiTheme="minorEastAsia" w:hint="eastAsia"/>
          <w:color w:val="000000"/>
          <w:sz w:val="24"/>
          <w:szCs w:val="24"/>
        </w:rPr>
        <w:t>参与“青年红色筑梦之旅”的项目须为青年创新创业项目，</w:t>
      </w:r>
      <w:r w:rsidRPr="008033E2">
        <w:rPr>
          <w:rFonts w:asciiTheme="minorEastAsia" w:eastAsiaTheme="minorEastAsia" w:hAnsiTheme="minorEastAsia"/>
          <w:color w:val="000000"/>
          <w:sz w:val="24"/>
          <w:szCs w:val="24"/>
        </w:rPr>
        <w:t>在推进</w:t>
      </w:r>
      <w:r w:rsidRPr="008033E2">
        <w:rPr>
          <w:rFonts w:asciiTheme="minorEastAsia" w:eastAsiaTheme="minorEastAsia" w:hAnsiTheme="minorEastAsia" w:hint="eastAsia"/>
          <w:color w:val="000000"/>
          <w:sz w:val="24"/>
          <w:szCs w:val="24"/>
        </w:rPr>
        <w:t>革命老区、贫困地区</w:t>
      </w:r>
      <w:r w:rsidRPr="008033E2">
        <w:rPr>
          <w:rFonts w:asciiTheme="minorEastAsia" w:eastAsiaTheme="minorEastAsia" w:hAnsiTheme="minorEastAsia"/>
          <w:color w:val="000000"/>
          <w:sz w:val="24"/>
          <w:szCs w:val="24"/>
        </w:rPr>
        <w:t>经济</w:t>
      </w:r>
      <w:r w:rsidRPr="008033E2">
        <w:rPr>
          <w:rFonts w:asciiTheme="minorEastAsia" w:eastAsiaTheme="minorEastAsia" w:hAnsiTheme="minorEastAsia" w:hint="eastAsia"/>
          <w:color w:val="000000"/>
          <w:sz w:val="24"/>
          <w:szCs w:val="24"/>
        </w:rPr>
        <w:t>社会</w:t>
      </w:r>
      <w:r w:rsidRPr="008033E2">
        <w:rPr>
          <w:rFonts w:asciiTheme="minorEastAsia" w:eastAsiaTheme="minorEastAsia" w:hAnsiTheme="minorEastAsia"/>
          <w:color w:val="000000"/>
          <w:sz w:val="24"/>
          <w:szCs w:val="24"/>
        </w:rPr>
        <w:t>发展</w:t>
      </w:r>
      <w:r w:rsidRPr="008033E2">
        <w:rPr>
          <w:rFonts w:asciiTheme="minorEastAsia" w:eastAsiaTheme="minorEastAsia" w:hAnsiTheme="minorEastAsia" w:hint="eastAsia"/>
          <w:color w:val="000000"/>
          <w:sz w:val="24"/>
          <w:szCs w:val="24"/>
        </w:rPr>
        <w:t>等方面有创新性、推广性和实效性。</w:t>
      </w:r>
      <w:r w:rsidRPr="008033E2">
        <w:rPr>
          <w:rFonts w:asciiTheme="minorEastAsia" w:eastAsiaTheme="minorEastAsia" w:hAnsiTheme="minorEastAsia"/>
          <w:color w:val="000000"/>
          <w:sz w:val="24"/>
          <w:szCs w:val="24"/>
        </w:rPr>
        <w:t>参</w:t>
      </w:r>
      <w:r w:rsidRPr="008033E2">
        <w:rPr>
          <w:rFonts w:asciiTheme="minorEastAsia" w:eastAsiaTheme="minorEastAsia" w:hAnsiTheme="minorEastAsia" w:hint="eastAsia"/>
          <w:color w:val="000000"/>
          <w:sz w:val="24"/>
          <w:szCs w:val="24"/>
        </w:rPr>
        <w:t>与</w:t>
      </w:r>
      <w:r w:rsidRPr="008033E2">
        <w:rPr>
          <w:rFonts w:asciiTheme="minorEastAsia" w:eastAsiaTheme="minorEastAsia" w:hAnsiTheme="minorEastAsia"/>
          <w:color w:val="000000"/>
          <w:sz w:val="24"/>
          <w:szCs w:val="24"/>
        </w:rPr>
        <w:t>对象须</w:t>
      </w:r>
      <w:r w:rsidRPr="008033E2">
        <w:rPr>
          <w:rFonts w:asciiTheme="minorEastAsia" w:eastAsiaTheme="minorEastAsia" w:hAnsiTheme="minorEastAsia" w:hint="eastAsia"/>
          <w:color w:val="000000"/>
          <w:sz w:val="24"/>
          <w:szCs w:val="24"/>
        </w:rPr>
        <w:t>为普通高等学校在校生（可为本专科生、研究生，不含在职生），或毕业5年以内的毕业生（201</w:t>
      </w:r>
      <w:r w:rsidRPr="008033E2">
        <w:rPr>
          <w:rFonts w:asciiTheme="minorEastAsia" w:eastAsiaTheme="minorEastAsia" w:hAnsiTheme="minorEastAsia"/>
          <w:color w:val="000000"/>
          <w:sz w:val="24"/>
          <w:szCs w:val="24"/>
        </w:rPr>
        <w:t>3</w:t>
      </w:r>
      <w:r w:rsidRPr="008033E2">
        <w:rPr>
          <w:rFonts w:asciiTheme="minorEastAsia" w:eastAsiaTheme="minorEastAsia" w:hAnsiTheme="minorEastAsia" w:hint="eastAsia"/>
          <w:color w:val="000000"/>
          <w:sz w:val="24"/>
          <w:szCs w:val="24"/>
        </w:rPr>
        <w:t>年之后毕业的本专科生、研究生，不含在职生）。须以团队为单位报名参加活动，允许跨校</w:t>
      </w:r>
      <w:r w:rsidRPr="008033E2">
        <w:rPr>
          <w:rFonts w:asciiTheme="minorEastAsia" w:eastAsiaTheme="minorEastAsia" w:hAnsiTheme="minorEastAsia"/>
          <w:color w:val="000000"/>
          <w:sz w:val="24"/>
          <w:szCs w:val="24"/>
        </w:rPr>
        <w:t>组建团队</w:t>
      </w:r>
      <w:r w:rsidRPr="008033E2">
        <w:rPr>
          <w:rFonts w:asciiTheme="minorEastAsia" w:eastAsiaTheme="minorEastAsia" w:hAnsiTheme="minorEastAsia" w:hint="eastAsia"/>
          <w:color w:val="000000"/>
          <w:sz w:val="24"/>
          <w:szCs w:val="24"/>
        </w:rPr>
        <w:t>，每个团队的成员不少于</w:t>
      </w:r>
      <w:r w:rsidRPr="008033E2">
        <w:rPr>
          <w:rFonts w:asciiTheme="minorEastAsia" w:eastAsiaTheme="minorEastAsia" w:hAnsiTheme="minorEastAsia"/>
          <w:color w:val="000000"/>
          <w:sz w:val="24"/>
          <w:szCs w:val="24"/>
        </w:rPr>
        <w:t>3</w:t>
      </w:r>
      <w:r w:rsidRPr="008033E2">
        <w:rPr>
          <w:rFonts w:asciiTheme="minorEastAsia" w:eastAsiaTheme="minorEastAsia" w:hAnsiTheme="minorEastAsia" w:hint="eastAsia"/>
          <w:color w:val="000000"/>
          <w:sz w:val="24"/>
          <w:szCs w:val="24"/>
        </w:rPr>
        <w:t>人。</w:t>
      </w:r>
    </w:p>
    <w:p w14:paraId="4100455C" w14:textId="77777777" w:rsidR="008033E2" w:rsidRPr="008033E2" w:rsidRDefault="008033E2" w:rsidP="008033E2">
      <w:pPr>
        <w:snapToGrid w:val="0"/>
        <w:spacing w:line="560" w:lineRule="exact"/>
        <w:ind w:firstLineChars="177" w:firstLine="425"/>
        <w:rPr>
          <w:rFonts w:asciiTheme="minorEastAsia" w:eastAsiaTheme="minorEastAsia" w:hAnsiTheme="minorEastAsia"/>
          <w:color w:val="000000"/>
          <w:sz w:val="24"/>
          <w:szCs w:val="24"/>
        </w:rPr>
      </w:pPr>
      <w:r w:rsidRPr="008033E2">
        <w:rPr>
          <w:rFonts w:asciiTheme="minorEastAsia" w:eastAsiaTheme="minorEastAsia" w:hAnsiTheme="minorEastAsia" w:hint="eastAsia"/>
          <w:color w:val="000000"/>
          <w:sz w:val="24"/>
          <w:szCs w:val="24"/>
        </w:rPr>
        <w:t>项目来源包括：</w:t>
      </w:r>
    </w:p>
    <w:p w14:paraId="4271B5FC" w14:textId="77777777" w:rsidR="008033E2" w:rsidRPr="008033E2" w:rsidRDefault="008033E2" w:rsidP="008033E2">
      <w:pPr>
        <w:snapToGrid w:val="0"/>
        <w:spacing w:line="560" w:lineRule="exact"/>
        <w:ind w:firstLineChars="177" w:firstLine="404"/>
        <w:rPr>
          <w:rFonts w:asciiTheme="minorEastAsia" w:eastAsiaTheme="minorEastAsia" w:hAnsiTheme="minorEastAsia"/>
          <w:color w:val="000000"/>
          <w:spacing w:val="-6"/>
          <w:sz w:val="24"/>
          <w:szCs w:val="24"/>
        </w:rPr>
      </w:pPr>
      <w:r w:rsidRPr="008033E2">
        <w:rPr>
          <w:rFonts w:asciiTheme="minorEastAsia" w:eastAsiaTheme="minorEastAsia" w:hAnsiTheme="minorEastAsia" w:hint="eastAsia"/>
          <w:color w:val="000000"/>
          <w:spacing w:val="-6"/>
          <w:sz w:val="24"/>
          <w:szCs w:val="24"/>
        </w:rPr>
        <w:t>1.大赛参赛项目。中国“互联网+”大学生创新创业大赛参赛项目可自主报名参加“青年红色筑梦之旅”活动。</w:t>
      </w:r>
    </w:p>
    <w:p w14:paraId="1F5F5D0A" w14:textId="77777777" w:rsidR="008033E2" w:rsidRPr="008033E2" w:rsidRDefault="008033E2" w:rsidP="008033E2">
      <w:pPr>
        <w:snapToGrid w:val="0"/>
        <w:spacing w:line="560" w:lineRule="exact"/>
        <w:ind w:firstLineChars="177" w:firstLine="425"/>
        <w:rPr>
          <w:rFonts w:asciiTheme="minorEastAsia" w:eastAsiaTheme="minorEastAsia" w:hAnsiTheme="minorEastAsia"/>
          <w:color w:val="000000"/>
          <w:sz w:val="24"/>
          <w:szCs w:val="24"/>
        </w:rPr>
      </w:pPr>
      <w:r w:rsidRPr="008033E2">
        <w:rPr>
          <w:rFonts w:asciiTheme="minorEastAsia" w:eastAsiaTheme="minorEastAsia" w:hAnsiTheme="minorEastAsia" w:hint="eastAsia"/>
          <w:color w:val="000000"/>
          <w:sz w:val="24"/>
          <w:szCs w:val="24"/>
        </w:rPr>
        <w:t>2.大学生创新创业训练计划项目。鼓励与乡村振兴、扶贫脱贫相关的国家级、省级、校级大学生创新创业训练计划项目参加活动。</w:t>
      </w:r>
    </w:p>
    <w:p w14:paraId="28810FF7" w14:textId="77777777" w:rsidR="008033E2" w:rsidRPr="008033E2" w:rsidRDefault="008033E2" w:rsidP="008033E2">
      <w:pPr>
        <w:snapToGrid w:val="0"/>
        <w:spacing w:line="560" w:lineRule="exact"/>
        <w:ind w:firstLineChars="177" w:firstLine="425"/>
        <w:rPr>
          <w:rFonts w:asciiTheme="minorEastAsia" w:eastAsiaTheme="minorEastAsia" w:hAnsiTheme="minorEastAsia"/>
          <w:color w:val="000000"/>
          <w:sz w:val="24"/>
          <w:szCs w:val="24"/>
        </w:rPr>
      </w:pPr>
      <w:r w:rsidRPr="008033E2">
        <w:rPr>
          <w:rFonts w:asciiTheme="minorEastAsia" w:eastAsiaTheme="minorEastAsia" w:hAnsiTheme="minorEastAsia" w:hint="eastAsia"/>
          <w:color w:val="000000"/>
          <w:sz w:val="24"/>
          <w:szCs w:val="24"/>
        </w:rPr>
        <w:lastRenderedPageBreak/>
        <w:t>3.其他参与项目。邀请历届大赛获奖项目、符合当地需求的社会项目参加活动。</w:t>
      </w:r>
    </w:p>
    <w:p w14:paraId="7A4E4D92" w14:textId="77777777" w:rsidR="008033E2" w:rsidRPr="008033E2" w:rsidRDefault="008033E2" w:rsidP="008B5ADE">
      <w:pPr>
        <w:snapToGrid w:val="0"/>
        <w:spacing w:line="560" w:lineRule="exact"/>
        <w:ind w:firstLineChars="200" w:firstLine="480"/>
        <w:rPr>
          <w:rFonts w:asciiTheme="minorEastAsia" w:eastAsiaTheme="minorEastAsia" w:hAnsiTheme="minorEastAsia"/>
          <w:b/>
          <w:bCs/>
          <w:color w:val="000000"/>
          <w:sz w:val="24"/>
          <w:szCs w:val="24"/>
        </w:rPr>
      </w:pPr>
      <w:r w:rsidRPr="008033E2">
        <w:rPr>
          <w:rFonts w:asciiTheme="minorEastAsia" w:eastAsiaTheme="minorEastAsia" w:hAnsiTheme="minorEastAsia" w:hint="eastAsia"/>
          <w:b/>
          <w:color w:val="000000"/>
          <w:sz w:val="24"/>
          <w:szCs w:val="24"/>
        </w:rPr>
        <w:t>五、工作要求</w:t>
      </w:r>
    </w:p>
    <w:p w14:paraId="2902C7E3" w14:textId="77777777" w:rsidR="008033E2" w:rsidRPr="008033E2" w:rsidRDefault="008033E2" w:rsidP="008033E2">
      <w:pPr>
        <w:snapToGrid w:val="0"/>
        <w:spacing w:line="560" w:lineRule="exact"/>
        <w:ind w:firstLineChars="200" w:firstLine="480"/>
        <w:rPr>
          <w:rFonts w:asciiTheme="minorEastAsia" w:eastAsiaTheme="minorEastAsia" w:hAnsiTheme="minorEastAsia"/>
          <w:color w:val="000000"/>
          <w:sz w:val="24"/>
          <w:szCs w:val="24"/>
        </w:rPr>
      </w:pPr>
      <w:r w:rsidRPr="008033E2">
        <w:rPr>
          <w:rFonts w:asciiTheme="minorEastAsia" w:eastAsiaTheme="minorEastAsia" w:hAnsiTheme="minorEastAsia" w:hint="eastAsia"/>
          <w:bCs/>
          <w:color w:val="000000"/>
          <w:sz w:val="24"/>
          <w:szCs w:val="24"/>
        </w:rPr>
        <w:t>1.高度重视、精心组织。</w:t>
      </w:r>
      <w:r w:rsidR="008B5ADE">
        <w:rPr>
          <w:rFonts w:asciiTheme="minorEastAsia" w:eastAsiaTheme="minorEastAsia" w:hAnsiTheme="minorEastAsia" w:hint="eastAsia"/>
          <w:color w:val="000000"/>
          <w:sz w:val="24"/>
          <w:szCs w:val="24"/>
        </w:rPr>
        <w:t>各学院</w:t>
      </w:r>
      <w:r w:rsidRPr="008033E2">
        <w:rPr>
          <w:rFonts w:asciiTheme="minorEastAsia" w:eastAsiaTheme="minorEastAsia" w:hAnsiTheme="minorEastAsia" w:hint="eastAsia"/>
          <w:bCs/>
          <w:color w:val="000000"/>
          <w:sz w:val="24"/>
          <w:szCs w:val="24"/>
        </w:rPr>
        <w:t>要高度重视</w:t>
      </w:r>
      <w:r w:rsidRPr="008033E2">
        <w:rPr>
          <w:rFonts w:asciiTheme="minorEastAsia" w:eastAsiaTheme="minorEastAsia" w:hAnsiTheme="minorEastAsia"/>
          <w:bCs/>
          <w:color w:val="000000"/>
          <w:sz w:val="24"/>
          <w:szCs w:val="24"/>
        </w:rPr>
        <w:t>，</w:t>
      </w:r>
      <w:r w:rsidRPr="008033E2">
        <w:rPr>
          <w:rFonts w:asciiTheme="minorEastAsia" w:eastAsiaTheme="minorEastAsia" w:hAnsiTheme="minorEastAsia" w:hint="eastAsia"/>
          <w:bCs/>
          <w:color w:val="000000"/>
          <w:sz w:val="24"/>
          <w:szCs w:val="24"/>
        </w:rPr>
        <w:t>成立专项工作组</w:t>
      </w:r>
      <w:r w:rsidRPr="008033E2">
        <w:rPr>
          <w:rFonts w:asciiTheme="minorEastAsia" w:eastAsiaTheme="minorEastAsia" w:hAnsiTheme="minorEastAsia"/>
          <w:color w:val="000000"/>
          <w:sz w:val="24"/>
          <w:szCs w:val="24"/>
        </w:rPr>
        <w:t>，</w:t>
      </w:r>
      <w:r w:rsidRPr="008033E2">
        <w:rPr>
          <w:rFonts w:asciiTheme="minorEastAsia" w:eastAsiaTheme="minorEastAsia" w:hAnsiTheme="minorEastAsia"/>
          <w:bCs/>
          <w:color w:val="000000"/>
          <w:sz w:val="24"/>
          <w:szCs w:val="24"/>
        </w:rPr>
        <w:t>确保</w:t>
      </w:r>
      <w:r w:rsidR="001035B4">
        <w:rPr>
          <w:rFonts w:asciiTheme="minorEastAsia" w:eastAsiaTheme="minorEastAsia" w:hAnsiTheme="minorEastAsia" w:hint="eastAsia"/>
          <w:bCs/>
          <w:color w:val="000000"/>
          <w:sz w:val="24"/>
          <w:szCs w:val="24"/>
        </w:rPr>
        <w:t>本次活动</w:t>
      </w:r>
      <w:r w:rsidRPr="008033E2">
        <w:rPr>
          <w:rFonts w:asciiTheme="minorEastAsia" w:eastAsiaTheme="minorEastAsia" w:hAnsiTheme="minorEastAsia"/>
          <w:bCs/>
          <w:color w:val="000000"/>
          <w:sz w:val="24"/>
          <w:szCs w:val="24"/>
        </w:rPr>
        <w:t>落到实处。</w:t>
      </w:r>
    </w:p>
    <w:p w14:paraId="6ABB0E07" w14:textId="77777777" w:rsidR="008B5ADE" w:rsidRDefault="008B5ADE" w:rsidP="008033E2">
      <w:pPr>
        <w:snapToGrid w:val="0"/>
        <w:spacing w:line="56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bCs/>
          <w:color w:val="000000"/>
          <w:sz w:val="24"/>
          <w:szCs w:val="24"/>
        </w:rPr>
        <w:t>2</w:t>
      </w:r>
      <w:r w:rsidR="008033E2" w:rsidRPr="008033E2">
        <w:rPr>
          <w:rFonts w:asciiTheme="minorEastAsia" w:eastAsiaTheme="minorEastAsia" w:hAnsiTheme="minorEastAsia" w:hint="eastAsia"/>
          <w:bCs/>
          <w:color w:val="000000"/>
          <w:sz w:val="24"/>
          <w:szCs w:val="24"/>
        </w:rPr>
        <w:t>.广泛宣传、营造氛围。</w:t>
      </w:r>
      <w:r>
        <w:rPr>
          <w:rFonts w:asciiTheme="minorEastAsia" w:eastAsiaTheme="minorEastAsia" w:hAnsiTheme="minorEastAsia" w:hint="eastAsia"/>
          <w:color w:val="000000"/>
          <w:sz w:val="24"/>
          <w:szCs w:val="24"/>
        </w:rPr>
        <w:t>各学院</w:t>
      </w:r>
      <w:r w:rsidR="008033E2" w:rsidRPr="008033E2">
        <w:rPr>
          <w:rFonts w:asciiTheme="minorEastAsia" w:eastAsiaTheme="minorEastAsia" w:hAnsiTheme="minorEastAsia" w:hint="eastAsia"/>
          <w:bCs/>
          <w:color w:val="000000"/>
          <w:sz w:val="24"/>
          <w:szCs w:val="24"/>
        </w:rPr>
        <w:t>要认真做好活动的宣传工作，</w:t>
      </w:r>
      <w:r w:rsidR="008033E2" w:rsidRPr="008033E2">
        <w:rPr>
          <w:rFonts w:asciiTheme="minorEastAsia" w:eastAsiaTheme="minorEastAsia" w:hAnsiTheme="minorEastAsia" w:hint="eastAsia"/>
          <w:color w:val="000000"/>
          <w:sz w:val="24"/>
          <w:szCs w:val="24"/>
        </w:rPr>
        <w:t>通过集中启动、媒体传播，线上线下共同发力，提升活动的</w:t>
      </w:r>
      <w:r w:rsidR="008033E2" w:rsidRPr="008033E2">
        <w:rPr>
          <w:rFonts w:asciiTheme="minorEastAsia" w:eastAsiaTheme="minorEastAsia" w:hAnsiTheme="minorEastAsia" w:hint="eastAsia"/>
          <w:bCs/>
          <w:color w:val="000000"/>
          <w:sz w:val="24"/>
          <w:szCs w:val="24"/>
        </w:rPr>
        <w:t>影响力。</w:t>
      </w:r>
    </w:p>
    <w:p w14:paraId="25161616" w14:textId="77777777" w:rsidR="008B0A48" w:rsidRDefault="008B5ADE" w:rsidP="00C72673">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p>
    <w:p w14:paraId="5B5A00EA" w14:textId="77777777" w:rsidR="008B5ADE" w:rsidRDefault="008B5ADE" w:rsidP="00C72673">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p>
    <w:p w14:paraId="26E1F052" w14:textId="77777777" w:rsidR="008B5ADE" w:rsidRDefault="008B5ADE" w:rsidP="00C72673">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联系人：葛奇伟      联系方式：87422329</w:t>
      </w:r>
    </w:p>
    <w:p w14:paraId="44CD2F10" w14:textId="77777777" w:rsidR="008B5ADE" w:rsidRDefault="008B5ADE" w:rsidP="00C72673">
      <w:pPr>
        <w:rPr>
          <w:rFonts w:asciiTheme="minorEastAsia" w:eastAsiaTheme="minorEastAsia" w:hAnsiTheme="minorEastAsia"/>
          <w:color w:val="000000"/>
          <w:sz w:val="24"/>
          <w:szCs w:val="24"/>
        </w:rPr>
      </w:pPr>
    </w:p>
    <w:p w14:paraId="0E935846" w14:textId="77777777" w:rsidR="008B5ADE" w:rsidRDefault="008B5ADE" w:rsidP="00C72673">
      <w:pPr>
        <w:rPr>
          <w:rFonts w:asciiTheme="minorEastAsia" w:eastAsiaTheme="minorEastAsia" w:hAnsiTheme="minorEastAsia"/>
          <w:color w:val="000000"/>
          <w:sz w:val="24"/>
          <w:szCs w:val="24"/>
        </w:rPr>
      </w:pPr>
    </w:p>
    <w:p w14:paraId="45AE38A4" w14:textId="77777777" w:rsidR="008B5ADE" w:rsidRDefault="008B5ADE" w:rsidP="00C72673">
      <w:pPr>
        <w:rPr>
          <w:rFonts w:asciiTheme="minorEastAsia" w:eastAsiaTheme="minorEastAsia" w:hAnsiTheme="minorEastAsia"/>
          <w:color w:val="000000"/>
          <w:sz w:val="24"/>
          <w:szCs w:val="24"/>
        </w:rPr>
      </w:pPr>
    </w:p>
    <w:p w14:paraId="47BFC2CB" w14:textId="77777777" w:rsidR="008B5ADE" w:rsidRDefault="008B5ADE" w:rsidP="00C72673">
      <w:pPr>
        <w:rPr>
          <w:rFonts w:asciiTheme="minorEastAsia" w:eastAsiaTheme="minorEastAsia" w:hAnsiTheme="minorEastAsia"/>
          <w:color w:val="000000"/>
          <w:sz w:val="24"/>
          <w:szCs w:val="24"/>
        </w:rPr>
      </w:pPr>
    </w:p>
    <w:p w14:paraId="22A0D012" w14:textId="77777777" w:rsidR="008B5ADE" w:rsidRDefault="008B5ADE" w:rsidP="00C72673">
      <w:pPr>
        <w:rPr>
          <w:rFonts w:asciiTheme="minorEastAsia" w:eastAsiaTheme="minorEastAsia" w:hAnsiTheme="minorEastAsia"/>
          <w:color w:val="000000"/>
          <w:sz w:val="24"/>
          <w:szCs w:val="24"/>
        </w:rPr>
      </w:pPr>
    </w:p>
    <w:p w14:paraId="0E5B12B7" w14:textId="77777777" w:rsidR="008B5ADE" w:rsidRDefault="008B5ADE" w:rsidP="008B5ADE">
      <w:pPr>
        <w:spacing w:line="360" w:lineRule="auto"/>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创业学院、学生职业发展中心</w:t>
      </w:r>
    </w:p>
    <w:p w14:paraId="56E9B798" w14:textId="77777777" w:rsidR="008B5ADE" w:rsidRPr="008033E2" w:rsidRDefault="008B5ADE" w:rsidP="008B5ADE">
      <w:pPr>
        <w:spacing w:line="360" w:lineRule="auto"/>
        <w:jc w:val="right"/>
        <w:rPr>
          <w:rFonts w:asciiTheme="minorEastAsia" w:eastAsiaTheme="minorEastAsia" w:hAnsiTheme="minorEastAsia"/>
          <w:b/>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2018年3月8日</w:t>
      </w:r>
    </w:p>
    <w:sectPr w:rsidR="008B5ADE" w:rsidRPr="008033E2" w:rsidSect="008F024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236B8" w14:textId="77777777" w:rsidR="00BC47CA" w:rsidRDefault="00BC47CA" w:rsidP="00D14C94">
      <w:r>
        <w:separator/>
      </w:r>
    </w:p>
  </w:endnote>
  <w:endnote w:type="continuationSeparator" w:id="0">
    <w:p w14:paraId="52D55B66" w14:textId="77777777" w:rsidR="00BC47CA" w:rsidRDefault="00BC47CA" w:rsidP="00D1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方正小标宋简体">
    <w:altName w:val="Brush Script MT"/>
    <w:charset w:val="86"/>
    <w:family w:val="auto"/>
    <w:pitch w:val="default"/>
    <w:sig w:usb0="00000001" w:usb1="080E0000" w:usb2="00000000" w:usb3="00000000" w:csb0="00040000" w:csb1="00000000"/>
  </w:font>
  <w:font w:name="黑体">
    <w:charset w:val="86"/>
    <w:family w:val="auto"/>
    <w:pitch w:val="variable"/>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595AD" w14:textId="77777777" w:rsidR="00BC47CA" w:rsidRDefault="00BC47CA" w:rsidP="00D14C94">
      <w:r>
        <w:separator/>
      </w:r>
    </w:p>
  </w:footnote>
  <w:footnote w:type="continuationSeparator" w:id="0">
    <w:p w14:paraId="5BD94F6B" w14:textId="77777777" w:rsidR="00BC47CA" w:rsidRDefault="00BC47CA" w:rsidP="00D14C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DF0B9" w14:textId="77777777" w:rsidR="003E68AD" w:rsidRDefault="003E68AD" w:rsidP="00E91199">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F1"/>
    <w:rsid w:val="00040B88"/>
    <w:rsid w:val="00046858"/>
    <w:rsid w:val="0008635E"/>
    <w:rsid w:val="000A25DC"/>
    <w:rsid w:val="000C2BD1"/>
    <w:rsid w:val="000D6E25"/>
    <w:rsid w:val="001035B4"/>
    <w:rsid w:val="001661B8"/>
    <w:rsid w:val="001859D8"/>
    <w:rsid w:val="001A28B0"/>
    <w:rsid w:val="001E02BD"/>
    <w:rsid w:val="002214F7"/>
    <w:rsid w:val="00251936"/>
    <w:rsid w:val="002577A1"/>
    <w:rsid w:val="002963B2"/>
    <w:rsid w:val="002B138F"/>
    <w:rsid w:val="002C570E"/>
    <w:rsid w:val="002E4430"/>
    <w:rsid w:val="00317D55"/>
    <w:rsid w:val="00342FDD"/>
    <w:rsid w:val="00345120"/>
    <w:rsid w:val="003E68AD"/>
    <w:rsid w:val="00413131"/>
    <w:rsid w:val="004D1308"/>
    <w:rsid w:val="004F4AD7"/>
    <w:rsid w:val="00503468"/>
    <w:rsid w:val="00527022"/>
    <w:rsid w:val="00535D5E"/>
    <w:rsid w:val="00546778"/>
    <w:rsid w:val="00554C53"/>
    <w:rsid w:val="00571FC7"/>
    <w:rsid w:val="005C225A"/>
    <w:rsid w:val="005D652E"/>
    <w:rsid w:val="00641299"/>
    <w:rsid w:val="00685315"/>
    <w:rsid w:val="006956D9"/>
    <w:rsid w:val="006A60B6"/>
    <w:rsid w:val="006C216B"/>
    <w:rsid w:val="006E1221"/>
    <w:rsid w:val="006E7071"/>
    <w:rsid w:val="006F0BE1"/>
    <w:rsid w:val="00704FF1"/>
    <w:rsid w:val="007446CA"/>
    <w:rsid w:val="00766BD1"/>
    <w:rsid w:val="00766D7C"/>
    <w:rsid w:val="00784D64"/>
    <w:rsid w:val="00785C57"/>
    <w:rsid w:val="007A0256"/>
    <w:rsid w:val="007D56C5"/>
    <w:rsid w:val="008033E2"/>
    <w:rsid w:val="00823BC0"/>
    <w:rsid w:val="008340C6"/>
    <w:rsid w:val="00843744"/>
    <w:rsid w:val="00864FE8"/>
    <w:rsid w:val="0089220F"/>
    <w:rsid w:val="008A53B5"/>
    <w:rsid w:val="008B0A48"/>
    <w:rsid w:val="008B5ADE"/>
    <w:rsid w:val="008F0249"/>
    <w:rsid w:val="00902506"/>
    <w:rsid w:val="00913509"/>
    <w:rsid w:val="0095155B"/>
    <w:rsid w:val="00982DDE"/>
    <w:rsid w:val="009A27A1"/>
    <w:rsid w:val="009B7A9A"/>
    <w:rsid w:val="009D6FE0"/>
    <w:rsid w:val="00A46920"/>
    <w:rsid w:val="00A64F15"/>
    <w:rsid w:val="00A74CB8"/>
    <w:rsid w:val="00A806B5"/>
    <w:rsid w:val="00AC267E"/>
    <w:rsid w:val="00B54A0A"/>
    <w:rsid w:val="00B66CFD"/>
    <w:rsid w:val="00B727C5"/>
    <w:rsid w:val="00B87FC1"/>
    <w:rsid w:val="00BC47CA"/>
    <w:rsid w:val="00BC7490"/>
    <w:rsid w:val="00BE232A"/>
    <w:rsid w:val="00C04660"/>
    <w:rsid w:val="00C11CA7"/>
    <w:rsid w:val="00C71D6A"/>
    <w:rsid w:val="00C72673"/>
    <w:rsid w:val="00CD3FFA"/>
    <w:rsid w:val="00CF3BC6"/>
    <w:rsid w:val="00D05640"/>
    <w:rsid w:val="00D14C94"/>
    <w:rsid w:val="00D518D4"/>
    <w:rsid w:val="00D634C8"/>
    <w:rsid w:val="00DA139F"/>
    <w:rsid w:val="00E50829"/>
    <w:rsid w:val="00E716F2"/>
    <w:rsid w:val="00E72C9A"/>
    <w:rsid w:val="00E763BC"/>
    <w:rsid w:val="00E91199"/>
    <w:rsid w:val="00EB6FF5"/>
    <w:rsid w:val="00ED3887"/>
    <w:rsid w:val="00EF0AEF"/>
    <w:rsid w:val="00F12B5A"/>
    <w:rsid w:val="00F530A2"/>
    <w:rsid w:val="00F90CA6"/>
    <w:rsid w:val="00F93864"/>
    <w:rsid w:val="00FC2EC8"/>
    <w:rsid w:val="00FE4EC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C3F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0249"/>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C9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locked/>
    <w:rsid w:val="00D14C94"/>
    <w:rPr>
      <w:rFonts w:cs="Times New Roman"/>
      <w:sz w:val="18"/>
      <w:szCs w:val="18"/>
    </w:rPr>
  </w:style>
  <w:style w:type="paragraph" w:styleId="Footer">
    <w:name w:val="footer"/>
    <w:basedOn w:val="Normal"/>
    <w:link w:val="FooterChar"/>
    <w:uiPriority w:val="99"/>
    <w:rsid w:val="00D14C94"/>
    <w:pPr>
      <w:tabs>
        <w:tab w:val="center" w:pos="4153"/>
        <w:tab w:val="right" w:pos="8306"/>
      </w:tabs>
      <w:snapToGrid w:val="0"/>
      <w:jc w:val="left"/>
    </w:pPr>
    <w:rPr>
      <w:sz w:val="18"/>
      <w:szCs w:val="18"/>
    </w:rPr>
  </w:style>
  <w:style w:type="character" w:customStyle="1" w:styleId="FooterChar">
    <w:name w:val="Footer Char"/>
    <w:link w:val="Footer"/>
    <w:uiPriority w:val="99"/>
    <w:locked/>
    <w:rsid w:val="00D14C94"/>
    <w:rPr>
      <w:rFonts w:cs="Times New Roman"/>
      <w:sz w:val="18"/>
      <w:szCs w:val="18"/>
    </w:rPr>
  </w:style>
  <w:style w:type="paragraph" w:styleId="Date">
    <w:name w:val="Date"/>
    <w:basedOn w:val="Normal"/>
    <w:next w:val="Normal"/>
    <w:link w:val="DateChar"/>
    <w:uiPriority w:val="99"/>
    <w:semiHidden/>
    <w:rsid w:val="00823BC0"/>
    <w:pPr>
      <w:ind w:leftChars="2500" w:left="100"/>
    </w:pPr>
  </w:style>
  <w:style w:type="character" w:customStyle="1" w:styleId="DateChar">
    <w:name w:val="Date Char"/>
    <w:link w:val="Date"/>
    <w:uiPriority w:val="99"/>
    <w:semiHidden/>
    <w:locked/>
    <w:rsid w:val="00823BC0"/>
    <w:rPr>
      <w:rFonts w:cs="Times New Roman"/>
    </w:rPr>
  </w:style>
  <w:style w:type="paragraph" w:styleId="NormalWeb">
    <w:name w:val="Normal (Web)"/>
    <w:basedOn w:val="Normal"/>
    <w:uiPriority w:val="99"/>
    <w:unhideWhenUsed/>
    <w:rsid w:val="006F0BE1"/>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unhideWhenUsed/>
    <w:rsid w:val="00F93864"/>
    <w:rPr>
      <w:color w:val="0000FF" w:themeColor="hyperlink"/>
      <w:u w:val="single"/>
    </w:rPr>
  </w:style>
  <w:style w:type="table" w:styleId="TableGrid">
    <w:name w:val="Table Grid"/>
    <w:basedOn w:val="TableNormal"/>
    <w:locked/>
    <w:rsid w:val="00685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6553">
      <w:bodyDiv w:val="1"/>
      <w:marLeft w:val="0"/>
      <w:marRight w:val="0"/>
      <w:marTop w:val="0"/>
      <w:marBottom w:val="0"/>
      <w:divBdr>
        <w:top w:val="none" w:sz="0" w:space="0" w:color="auto"/>
        <w:left w:val="none" w:sz="0" w:space="0" w:color="auto"/>
        <w:bottom w:val="none" w:sz="0" w:space="0" w:color="auto"/>
        <w:right w:val="none" w:sz="0" w:space="0" w:color="auto"/>
      </w:divBdr>
    </w:div>
    <w:div w:id="802163336">
      <w:bodyDiv w:val="1"/>
      <w:marLeft w:val="0"/>
      <w:marRight w:val="0"/>
      <w:marTop w:val="0"/>
      <w:marBottom w:val="0"/>
      <w:divBdr>
        <w:top w:val="none" w:sz="0" w:space="0" w:color="auto"/>
        <w:left w:val="none" w:sz="0" w:space="0" w:color="auto"/>
        <w:bottom w:val="none" w:sz="0" w:space="0" w:color="auto"/>
        <w:right w:val="none" w:sz="0" w:space="0" w:color="auto"/>
      </w:divBdr>
    </w:div>
    <w:div w:id="1304967585">
      <w:bodyDiv w:val="1"/>
      <w:marLeft w:val="0"/>
      <w:marRight w:val="0"/>
      <w:marTop w:val="0"/>
      <w:marBottom w:val="0"/>
      <w:divBdr>
        <w:top w:val="none" w:sz="0" w:space="0" w:color="auto"/>
        <w:left w:val="none" w:sz="0" w:space="0" w:color="auto"/>
        <w:bottom w:val="none" w:sz="0" w:space="0" w:color="auto"/>
        <w:right w:val="none" w:sz="0" w:space="0" w:color="auto"/>
      </w:divBdr>
    </w:div>
    <w:div w:id="1430664126">
      <w:marLeft w:val="0"/>
      <w:marRight w:val="0"/>
      <w:marTop w:val="0"/>
      <w:marBottom w:val="0"/>
      <w:divBdr>
        <w:top w:val="none" w:sz="0" w:space="0" w:color="auto"/>
        <w:left w:val="none" w:sz="0" w:space="0" w:color="auto"/>
        <w:bottom w:val="none" w:sz="0" w:space="0" w:color="auto"/>
        <w:right w:val="none" w:sz="0" w:space="0" w:color="auto"/>
      </w:divBdr>
    </w:div>
    <w:div w:id="1430664127">
      <w:marLeft w:val="0"/>
      <w:marRight w:val="0"/>
      <w:marTop w:val="0"/>
      <w:marBottom w:val="0"/>
      <w:divBdr>
        <w:top w:val="none" w:sz="0" w:space="0" w:color="auto"/>
        <w:left w:val="none" w:sz="0" w:space="0" w:color="auto"/>
        <w:bottom w:val="none" w:sz="0" w:space="0" w:color="auto"/>
        <w:right w:val="none" w:sz="0" w:space="0" w:color="auto"/>
      </w:divBdr>
    </w:div>
    <w:div w:id="1430664132">
      <w:marLeft w:val="0"/>
      <w:marRight w:val="0"/>
      <w:marTop w:val="0"/>
      <w:marBottom w:val="0"/>
      <w:divBdr>
        <w:top w:val="none" w:sz="0" w:space="0" w:color="auto"/>
        <w:left w:val="none" w:sz="0" w:space="0" w:color="auto"/>
        <w:bottom w:val="none" w:sz="0" w:space="0" w:color="auto"/>
        <w:right w:val="none" w:sz="0" w:space="0" w:color="auto"/>
      </w:divBdr>
      <w:divsChild>
        <w:div w:id="1430664158">
          <w:marLeft w:val="0"/>
          <w:marRight w:val="0"/>
          <w:marTop w:val="0"/>
          <w:marBottom w:val="0"/>
          <w:divBdr>
            <w:top w:val="none" w:sz="0" w:space="0" w:color="auto"/>
            <w:left w:val="none" w:sz="0" w:space="0" w:color="auto"/>
            <w:bottom w:val="none" w:sz="0" w:space="0" w:color="auto"/>
            <w:right w:val="none" w:sz="0" w:space="0" w:color="auto"/>
          </w:divBdr>
          <w:divsChild>
            <w:div w:id="1430664160">
              <w:marLeft w:val="0"/>
              <w:marRight w:val="0"/>
              <w:marTop w:val="0"/>
              <w:marBottom w:val="0"/>
              <w:divBdr>
                <w:top w:val="none" w:sz="0" w:space="0" w:color="auto"/>
                <w:left w:val="none" w:sz="0" w:space="0" w:color="auto"/>
                <w:bottom w:val="none" w:sz="0" w:space="0" w:color="auto"/>
                <w:right w:val="none" w:sz="0" w:space="0" w:color="auto"/>
              </w:divBdr>
              <w:divsChild>
                <w:div w:id="1430664147">
                  <w:marLeft w:val="0"/>
                  <w:marRight w:val="0"/>
                  <w:marTop w:val="0"/>
                  <w:marBottom w:val="150"/>
                  <w:divBdr>
                    <w:top w:val="none" w:sz="0" w:space="0" w:color="auto"/>
                    <w:left w:val="none" w:sz="0" w:space="0" w:color="auto"/>
                    <w:bottom w:val="single" w:sz="6" w:space="8" w:color="EEEEEE"/>
                    <w:right w:val="none" w:sz="0" w:space="0" w:color="auto"/>
                  </w:divBdr>
                  <w:divsChild>
                    <w:div w:id="1430664152">
                      <w:marLeft w:val="0"/>
                      <w:marRight w:val="0"/>
                      <w:marTop w:val="300"/>
                      <w:marBottom w:val="300"/>
                      <w:divBdr>
                        <w:top w:val="none" w:sz="0" w:space="0" w:color="auto"/>
                        <w:left w:val="none" w:sz="0" w:space="0" w:color="auto"/>
                        <w:bottom w:val="none" w:sz="0" w:space="0" w:color="auto"/>
                        <w:right w:val="none" w:sz="0" w:space="0" w:color="auto"/>
                      </w:divBdr>
                      <w:divsChild>
                        <w:div w:id="1430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664134">
      <w:marLeft w:val="0"/>
      <w:marRight w:val="0"/>
      <w:marTop w:val="0"/>
      <w:marBottom w:val="0"/>
      <w:divBdr>
        <w:top w:val="none" w:sz="0" w:space="0" w:color="auto"/>
        <w:left w:val="none" w:sz="0" w:space="0" w:color="auto"/>
        <w:bottom w:val="none" w:sz="0" w:space="0" w:color="auto"/>
        <w:right w:val="none" w:sz="0" w:space="0" w:color="auto"/>
      </w:divBdr>
      <w:divsChild>
        <w:div w:id="1430664144">
          <w:marLeft w:val="0"/>
          <w:marRight w:val="0"/>
          <w:marTop w:val="0"/>
          <w:marBottom w:val="0"/>
          <w:divBdr>
            <w:top w:val="none" w:sz="0" w:space="0" w:color="auto"/>
            <w:left w:val="none" w:sz="0" w:space="0" w:color="auto"/>
            <w:bottom w:val="none" w:sz="0" w:space="0" w:color="auto"/>
            <w:right w:val="none" w:sz="0" w:space="0" w:color="auto"/>
          </w:divBdr>
          <w:divsChild>
            <w:div w:id="1430664133">
              <w:marLeft w:val="0"/>
              <w:marRight w:val="0"/>
              <w:marTop w:val="0"/>
              <w:marBottom w:val="0"/>
              <w:divBdr>
                <w:top w:val="none" w:sz="0" w:space="0" w:color="auto"/>
                <w:left w:val="none" w:sz="0" w:space="0" w:color="auto"/>
                <w:bottom w:val="none" w:sz="0" w:space="0" w:color="auto"/>
                <w:right w:val="none" w:sz="0" w:space="0" w:color="auto"/>
              </w:divBdr>
              <w:divsChild>
                <w:div w:id="1430664129">
                  <w:marLeft w:val="0"/>
                  <w:marRight w:val="0"/>
                  <w:marTop w:val="0"/>
                  <w:marBottom w:val="150"/>
                  <w:divBdr>
                    <w:top w:val="none" w:sz="0" w:space="0" w:color="auto"/>
                    <w:left w:val="none" w:sz="0" w:space="0" w:color="auto"/>
                    <w:bottom w:val="single" w:sz="6" w:space="8" w:color="EEEEEE"/>
                    <w:right w:val="none" w:sz="0" w:space="0" w:color="auto"/>
                  </w:divBdr>
                  <w:divsChild>
                    <w:div w:id="1430664157">
                      <w:marLeft w:val="0"/>
                      <w:marRight w:val="0"/>
                      <w:marTop w:val="300"/>
                      <w:marBottom w:val="300"/>
                      <w:divBdr>
                        <w:top w:val="none" w:sz="0" w:space="0" w:color="auto"/>
                        <w:left w:val="none" w:sz="0" w:space="0" w:color="auto"/>
                        <w:bottom w:val="none" w:sz="0" w:space="0" w:color="auto"/>
                        <w:right w:val="none" w:sz="0" w:space="0" w:color="auto"/>
                      </w:divBdr>
                      <w:divsChild>
                        <w:div w:id="14306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664137">
      <w:marLeft w:val="0"/>
      <w:marRight w:val="0"/>
      <w:marTop w:val="0"/>
      <w:marBottom w:val="0"/>
      <w:divBdr>
        <w:top w:val="none" w:sz="0" w:space="0" w:color="auto"/>
        <w:left w:val="none" w:sz="0" w:space="0" w:color="auto"/>
        <w:bottom w:val="none" w:sz="0" w:space="0" w:color="auto"/>
        <w:right w:val="none" w:sz="0" w:space="0" w:color="auto"/>
      </w:divBdr>
      <w:divsChild>
        <w:div w:id="1430664162">
          <w:marLeft w:val="0"/>
          <w:marRight w:val="0"/>
          <w:marTop w:val="0"/>
          <w:marBottom w:val="0"/>
          <w:divBdr>
            <w:top w:val="none" w:sz="0" w:space="0" w:color="auto"/>
            <w:left w:val="none" w:sz="0" w:space="0" w:color="auto"/>
            <w:bottom w:val="none" w:sz="0" w:space="0" w:color="auto"/>
            <w:right w:val="none" w:sz="0" w:space="0" w:color="auto"/>
          </w:divBdr>
          <w:divsChild>
            <w:div w:id="1430664148">
              <w:marLeft w:val="0"/>
              <w:marRight w:val="0"/>
              <w:marTop w:val="0"/>
              <w:marBottom w:val="0"/>
              <w:divBdr>
                <w:top w:val="none" w:sz="0" w:space="0" w:color="auto"/>
                <w:left w:val="none" w:sz="0" w:space="0" w:color="auto"/>
                <w:bottom w:val="none" w:sz="0" w:space="0" w:color="auto"/>
                <w:right w:val="none" w:sz="0" w:space="0" w:color="auto"/>
              </w:divBdr>
              <w:divsChild>
                <w:div w:id="1430664142">
                  <w:marLeft w:val="0"/>
                  <w:marRight w:val="0"/>
                  <w:marTop w:val="0"/>
                  <w:marBottom w:val="150"/>
                  <w:divBdr>
                    <w:top w:val="none" w:sz="0" w:space="0" w:color="auto"/>
                    <w:left w:val="none" w:sz="0" w:space="0" w:color="auto"/>
                    <w:bottom w:val="single" w:sz="6" w:space="8" w:color="EEEEEE"/>
                    <w:right w:val="none" w:sz="0" w:space="0" w:color="auto"/>
                  </w:divBdr>
                  <w:divsChild>
                    <w:div w:id="1430664139">
                      <w:marLeft w:val="0"/>
                      <w:marRight w:val="0"/>
                      <w:marTop w:val="300"/>
                      <w:marBottom w:val="300"/>
                      <w:divBdr>
                        <w:top w:val="none" w:sz="0" w:space="0" w:color="auto"/>
                        <w:left w:val="none" w:sz="0" w:space="0" w:color="auto"/>
                        <w:bottom w:val="none" w:sz="0" w:space="0" w:color="auto"/>
                        <w:right w:val="none" w:sz="0" w:space="0" w:color="auto"/>
                      </w:divBdr>
                      <w:divsChild>
                        <w:div w:id="14306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664140">
      <w:marLeft w:val="0"/>
      <w:marRight w:val="0"/>
      <w:marTop w:val="0"/>
      <w:marBottom w:val="0"/>
      <w:divBdr>
        <w:top w:val="none" w:sz="0" w:space="0" w:color="auto"/>
        <w:left w:val="none" w:sz="0" w:space="0" w:color="auto"/>
        <w:bottom w:val="none" w:sz="0" w:space="0" w:color="auto"/>
        <w:right w:val="none" w:sz="0" w:space="0" w:color="auto"/>
      </w:divBdr>
    </w:div>
    <w:div w:id="1430664150">
      <w:marLeft w:val="0"/>
      <w:marRight w:val="0"/>
      <w:marTop w:val="0"/>
      <w:marBottom w:val="0"/>
      <w:divBdr>
        <w:top w:val="none" w:sz="0" w:space="0" w:color="auto"/>
        <w:left w:val="none" w:sz="0" w:space="0" w:color="auto"/>
        <w:bottom w:val="none" w:sz="0" w:space="0" w:color="auto"/>
        <w:right w:val="none" w:sz="0" w:space="0" w:color="auto"/>
      </w:divBdr>
      <w:divsChild>
        <w:div w:id="1430664131">
          <w:marLeft w:val="0"/>
          <w:marRight w:val="0"/>
          <w:marTop w:val="0"/>
          <w:marBottom w:val="0"/>
          <w:divBdr>
            <w:top w:val="none" w:sz="0" w:space="0" w:color="auto"/>
            <w:left w:val="none" w:sz="0" w:space="0" w:color="auto"/>
            <w:bottom w:val="none" w:sz="0" w:space="0" w:color="auto"/>
            <w:right w:val="none" w:sz="0" w:space="0" w:color="auto"/>
          </w:divBdr>
          <w:divsChild>
            <w:div w:id="1430664153">
              <w:marLeft w:val="0"/>
              <w:marRight w:val="0"/>
              <w:marTop w:val="0"/>
              <w:marBottom w:val="0"/>
              <w:divBdr>
                <w:top w:val="none" w:sz="0" w:space="0" w:color="auto"/>
                <w:left w:val="none" w:sz="0" w:space="0" w:color="auto"/>
                <w:bottom w:val="none" w:sz="0" w:space="0" w:color="auto"/>
                <w:right w:val="none" w:sz="0" w:space="0" w:color="auto"/>
              </w:divBdr>
              <w:divsChild>
                <w:div w:id="1430664136">
                  <w:marLeft w:val="0"/>
                  <w:marRight w:val="0"/>
                  <w:marTop w:val="0"/>
                  <w:marBottom w:val="150"/>
                  <w:divBdr>
                    <w:top w:val="none" w:sz="0" w:space="0" w:color="auto"/>
                    <w:left w:val="none" w:sz="0" w:space="0" w:color="auto"/>
                    <w:bottom w:val="single" w:sz="6" w:space="8" w:color="EEEEEE"/>
                    <w:right w:val="none" w:sz="0" w:space="0" w:color="auto"/>
                  </w:divBdr>
                  <w:divsChild>
                    <w:div w:id="1430664135">
                      <w:marLeft w:val="0"/>
                      <w:marRight w:val="0"/>
                      <w:marTop w:val="300"/>
                      <w:marBottom w:val="300"/>
                      <w:divBdr>
                        <w:top w:val="none" w:sz="0" w:space="0" w:color="auto"/>
                        <w:left w:val="none" w:sz="0" w:space="0" w:color="auto"/>
                        <w:bottom w:val="none" w:sz="0" w:space="0" w:color="auto"/>
                        <w:right w:val="none" w:sz="0" w:space="0" w:color="auto"/>
                      </w:divBdr>
                      <w:divsChild>
                        <w:div w:id="14306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664151">
      <w:marLeft w:val="0"/>
      <w:marRight w:val="0"/>
      <w:marTop w:val="0"/>
      <w:marBottom w:val="0"/>
      <w:divBdr>
        <w:top w:val="none" w:sz="0" w:space="0" w:color="auto"/>
        <w:left w:val="none" w:sz="0" w:space="0" w:color="auto"/>
        <w:bottom w:val="none" w:sz="0" w:space="0" w:color="auto"/>
        <w:right w:val="none" w:sz="0" w:space="0" w:color="auto"/>
      </w:divBdr>
      <w:divsChild>
        <w:div w:id="1430664156">
          <w:marLeft w:val="0"/>
          <w:marRight w:val="0"/>
          <w:marTop w:val="0"/>
          <w:marBottom w:val="0"/>
          <w:divBdr>
            <w:top w:val="none" w:sz="0" w:space="0" w:color="auto"/>
            <w:left w:val="none" w:sz="0" w:space="0" w:color="auto"/>
            <w:bottom w:val="none" w:sz="0" w:space="0" w:color="auto"/>
            <w:right w:val="none" w:sz="0" w:space="0" w:color="auto"/>
          </w:divBdr>
          <w:divsChild>
            <w:div w:id="1430664146">
              <w:marLeft w:val="0"/>
              <w:marRight w:val="0"/>
              <w:marTop w:val="0"/>
              <w:marBottom w:val="0"/>
              <w:divBdr>
                <w:top w:val="none" w:sz="0" w:space="0" w:color="auto"/>
                <w:left w:val="none" w:sz="0" w:space="0" w:color="auto"/>
                <w:bottom w:val="none" w:sz="0" w:space="0" w:color="auto"/>
                <w:right w:val="none" w:sz="0" w:space="0" w:color="auto"/>
              </w:divBdr>
              <w:divsChild>
                <w:div w:id="1430664128">
                  <w:marLeft w:val="0"/>
                  <w:marRight w:val="0"/>
                  <w:marTop w:val="0"/>
                  <w:marBottom w:val="150"/>
                  <w:divBdr>
                    <w:top w:val="none" w:sz="0" w:space="0" w:color="auto"/>
                    <w:left w:val="none" w:sz="0" w:space="0" w:color="auto"/>
                    <w:bottom w:val="single" w:sz="6" w:space="8" w:color="EEEEEE"/>
                    <w:right w:val="none" w:sz="0" w:space="0" w:color="auto"/>
                  </w:divBdr>
                  <w:divsChild>
                    <w:div w:id="1430664145">
                      <w:marLeft w:val="0"/>
                      <w:marRight w:val="0"/>
                      <w:marTop w:val="300"/>
                      <w:marBottom w:val="300"/>
                      <w:divBdr>
                        <w:top w:val="none" w:sz="0" w:space="0" w:color="auto"/>
                        <w:left w:val="none" w:sz="0" w:space="0" w:color="auto"/>
                        <w:bottom w:val="none" w:sz="0" w:space="0" w:color="auto"/>
                        <w:right w:val="none" w:sz="0" w:space="0" w:color="auto"/>
                      </w:divBdr>
                      <w:divsChild>
                        <w:div w:id="14306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664159">
      <w:marLeft w:val="0"/>
      <w:marRight w:val="0"/>
      <w:marTop w:val="0"/>
      <w:marBottom w:val="0"/>
      <w:divBdr>
        <w:top w:val="none" w:sz="0" w:space="0" w:color="auto"/>
        <w:left w:val="none" w:sz="0" w:space="0" w:color="auto"/>
        <w:bottom w:val="none" w:sz="0" w:space="0" w:color="auto"/>
        <w:right w:val="none" w:sz="0" w:space="0" w:color="auto"/>
      </w:divBdr>
    </w:div>
    <w:div w:id="1430664165">
      <w:marLeft w:val="0"/>
      <w:marRight w:val="0"/>
      <w:marTop w:val="0"/>
      <w:marBottom w:val="0"/>
      <w:divBdr>
        <w:top w:val="none" w:sz="0" w:space="0" w:color="auto"/>
        <w:left w:val="none" w:sz="0" w:space="0" w:color="auto"/>
        <w:bottom w:val="none" w:sz="0" w:space="0" w:color="auto"/>
        <w:right w:val="none" w:sz="0" w:space="0" w:color="auto"/>
      </w:divBdr>
      <w:divsChild>
        <w:div w:id="1430664164">
          <w:marLeft w:val="0"/>
          <w:marRight w:val="0"/>
          <w:marTop w:val="0"/>
          <w:marBottom w:val="0"/>
          <w:divBdr>
            <w:top w:val="none" w:sz="0" w:space="0" w:color="auto"/>
            <w:left w:val="none" w:sz="0" w:space="0" w:color="auto"/>
            <w:bottom w:val="none" w:sz="0" w:space="0" w:color="auto"/>
            <w:right w:val="none" w:sz="0" w:space="0" w:color="auto"/>
          </w:divBdr>
          <w:divsChild>
            <w:div w:id="1430664161">
              <w:marLeft w:val="0"/>
              <w:marRight w:val="0"/>
              <w:marTop w:val="0"/>
              <w:marBottom w:val="0"/>
              <w:divBdr>
                <w:top w:val="none" w:sz="0" w:space="0" w:color="auto"/>
                <w:left w:val="none" w:sz="0" w:space="0" w:color="auto"/>
                <w:bottom w:val="none" w:sz="0" w:space="0" w:color="auto"/>
                <w:right w:val="none" w:sz="0" w:space="0" w:color="auto"/>
              </w:divBdr>
              <w:divsChild>
                <w:div w:id="1430664163">
                  <w:marLeft w:val="0"/>
                  <w:marRight w:val="0"/>
                  <w:marTop w:val="0"/>
                  <w:marBottom w:val="150"/>
                  <w:divBdr>
                    <w:top w:val="none" w:sz="0" w:space="0" w:color="auto"/>
                    <w:left w:val="none" w:sz="0" w:space="0" w:color="auto"/>
                    <w:bottom w:val="single" w:sz="6" w:space="8" w:color="EEEEEE"/>
                    <w:right w:val="none" w:sz="0" w:space="0" w:color="auto"/>
                  </w:divBdr>
                  <w:divsChild>
                    <w:div w:id="1430664154">
                      <w:marLeft w:val="0"/>
                      <w:marRight w:val="0"/>
                      <w:marTop w:val="300"/>
                      <w:marBottom w:val="300"/>
                      <w:divBdr>
                        <w:top w:val="none" w:sz="0" w:space="0" w:color="auto"/>
                        <w:left w:val="none" w:sz="0" w:space="0" w:color="auto"/>
                        <w:bottom w:val="none" w:sz="0" w:space="0" w:color="auto"/>
                        <w:right w:val="none" w:sz="0" w:space="0" w:color="auto"/>
                      </w:divBdr>
                      <w:divsChild>
                        <w:div w:id="14306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13</Pages>
  <Words>1117</Words>
  <Characters>6367</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汪志敏</cp:lastModifiedBy>
  <cp:revision>27</cp:revision>
  <dcterms:created xsi:type="dcterms:W3CDTF">2018-02-26T06:11:00Z</dcterms:created>
  <dcterms:modified xsi:type="dcterms:W3CDTF">2018-03-26T03:18:00Z</dcterms:modified>
</cp:coreProperties>
</file>